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14C8B" w14:textId="77777777" w:rsidR="00B55147" w:rsidRPr="003E7B1B" w:rsidRDefault="00B55147" w:rsidP="00B55147">
      <w:pPr>
        <w:pStyle w:val="PlainText"/>
        <w:tabs>
          <w:tab w:val="left" w:pos="720"/>
          <w:tab w:val="left" w:pos="810"/>
          <w:tab w:val="left" w:pos="2070"/>
        </w:tabs>
        <w:jc w:val="center"/>
        <w:rPr>
          <w:rFonts w:ascii="Bookman Old Style" w:hAnsi="Bookman Old Style" w:cs="Bookman Old Style"/>
          <w:b/>
          <w:bCs/>
          <w:sz w:val="24"/>
          <w:szCs w:val="24"/>
          <w:u w:val="single"/>
        </w:rPr>
      </w:pPr>
      <w:r w:rsidRPr="003E7B1B">
        <w:rPr>
          <w:rFonts w:ascii="Bookman Old Style" w:hAnsi="Bookman Old Style" w:cs="Bookman Old Style"/>
          <w:b/>
          <w:bCs/>
          <w:sz w:val="24"/>
          <w:szCs w:val="24"/>
          <w:u w:val="single"/>
        </w:rPr>
        <w:t xml:space="preserve">SALE DEED </w:t>
      </w:r>
    </w:p>
    <w:p w14:paraId="4F224F5B" w14:textId="77777777" w:rsidR="00B55147" w:rsidRPr="003E7B1B" w:rsidRDefault="00B55147" w:rsidP="00B55147">
      <w:pPr>
        <w:pStyle w:val="PlainText"/>
        <w:tabs>
          <w:tab w:val="left" w:pos="720"/>
          <w:tab w:val="left" w:pos="810"/>
          <w:tab w:val="left" w:pos="2070"/>
        </w:tabs>
        <w:jc w:val="center"/>
        <w:rPr>
          <w:rFonts w:ascii="Bookman Old Style" w:hAnsi="Bookman Old Style" w:cs="Bookman Old Style"/>
          <w:bCs/>
          <w:sz w:val="24"/>
          <w:szCs w:val="24"/>
          <w:u w:val="single"/>
        </w:rPr>
      </w:pPr>
    </w:p>
    <w:tbl>
      <w:tblPr>
        <w:tblW w:w="4950" w:type="pct"/>
        <w:tblInd w:w="-106" w:type="dxa"/>
        <w:tblLook w:val="01E0" w:firstRow="1" w:lastRow="1" w:firstColumn="1" w:lastColumn="1" w:noHBand="0" w:noVBand="0"/>
      </w:tblPr>
      <w:tblGrid>
        <w:gridCol w:w="629"/>
        <w:gridCol w:w="1364"/>
        <w:gridCol w:w="180"/>
        <w:gridCol w:w="390"/>
        <w:gridCol w:w="1108"/>
        <w:gridCol w:w="1133"/>
        <w:gridCol w:w="1305"/>
        <w:gridCol w:w="361"/>
        <w:gridCol w:w="2787"/>
      </w:tblGrid>
      <w:tr w:rsidR="00B55147" w:rsidRPr="003E7B1B" w14:paraId="1DE9715B" w14:textId="77777777" w:rsidTr="00690AE0">
        <w:trPr>
          <w:trHeight w:val="302"/>
        </w:trPr>
        <w:tc>
          <w:tcPr>
            <w:tcW w:w="396" w:type="pct"/>
            <w:tcBorders>
              <w:top w:val="single" w:sz="4" w:space="0" w:color="auto"/>
              <w:left w:val="single" w:sz="4" w:space="0" w:color="auto"/>
              <w:bottom w:val="single" w:sz="4" w:space="0" w:color="auto"/>
              <w:right w:val="single" w:sz="4" w:space="0" w:color="auto"/>
            </w:tcBorders>
            <w:hideMark/>
          </w:tcPr>
          <w:p w14:paraId="724B2E3F"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1.</w:t>
            </w:r>
          </w:p>
        </w:tc>
        <w:tc>
          <w:tcPr>
            <w:tcW w:w="2791" w:type="pct"/>
            <w:gridSpan w:val="6"/>
            <w:tcBorders>
              <w:top w:val="single" w:sz="4" w:space="0" w:color="auto"/>
              <w:left w:val="single" w:sz="4" w:space="0" w:color="auto"/>
              <w:bottom w:val="single" w:sz="4" w:space="0" w:color="auto"/>
              <w:right w:val="single" w:sz="4" w:space="0" w:color="auto"/>
            </w:tcBorders>
            <w:hideMark/>
          </w:tcPr>
          <w:p w14:paraId="493A1F12"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 xml:space="preserve"> Type of Deed</w:t>
            </w:r>
          </w:p>
        </w:tc>
        <w:tc>
          <w:tcPr>
            <w:tcW w:w="230" w:type="pct"/>
            <w:tcBorders>
              <w:top w:val="single" w:sz="4" w:space="0" w:color="auto"/>
              <w:left w:val="single" w:sz="4" w:space="0" w:color="auto"/>
              <w:bottom w:val="single" w:sz="4" w:space="0" w:color="auto"/>
              <w:right w:val="single" w:sz="4" w:space="0" w:color="auto"/>
            </w:tcBorders>
            <w:hideMark/>
          </w:tcPr>
          <w:p w14:paraId="55C6DCDD"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w:t>
            </w:r>
          </w:p>
        </w:tc>
        <w:tc>
          <w:tcPr>
            <w:tcW w:w="1583" w:type="pct"/>
            <w:tcBorders>
              <w:top w:val="single" w:sz="4" w:space="0" w:color="auto"/>
              <w:left w:val="single" w:sz="4" w:space="0" w:color="auto"/>
              <w:bottom w:val="single" w:sz="4" w:space="0" w:color="auto"/>
              <w:right w:val="single" w:sz="4" w:space="0" w:color="auto"/>
            </w:tcBorders>
            <w:hideMark/>
          </w:tcPr>
          <w:p w14:paraId="4913F6A2"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Sale Deed</w:t>
            </w:r>
          </w:p>
        </w:tc>
      </w:tr>
      <w:tr w:rsidR="00B55147" w:rsidRPr="003E7B1B" w14:paraId="3DC3CC86" w14:textId="77777777" w:rsidTr="00690AE0">
        <w:trPr>
          <w:trHeight w:val="302"/>
        </w:trPr>
        <w:tc>
          <w:tcPr>
            <w:tcW w:w="396" w:type="pct"/>
            <w:tcBorders>
              <w:top w:val="single" w:sz="4" w:space="0" w:color="auto"/>
              <w:left w:val="single" w:sz="4" w:space="0" w:color="auto"/>
              <w:bottom w:val="single" w:sz="4" w:space="0" w:color="auto"/>
              <w:right w:val="single" w:sz="4" w:space="0" w:color="auto"/>
            </w:tcBorders>
            <w:hideMark/>
          </w:tcPr>
          <w:p w14:paraId="1FAE74FF"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2.</w:t>
            </w:r>
          </w:p>
        </w:tc>
        <w:tc>
          <w:tcPr>
            <w:tcW w:w="2791" w:type="pct"/>
            <w:gridSpan w:val="6"/>
            <w:tcBorders>
              <w:top w:val="single" w:sz="4" w:space="0" w:color="auto"/>
              <w:left w:val="single" w:sz="4" w:space="0" w:color="auto"/>
              <w:bottom w:val="single" w:sz="4" w:space="0" w:color="auto"/>
              <w:right w:val="single" w:sz="4" w:space="0" w:color="auto"/>
            </w:tcBorders>
            <w:hideMark/>
          </w:tcPr>
          <w:p w14:paraId="02CB1250"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 xml:space="preserve"> Name of Colony/Locality</w:t>
            </w:r>
          </w:p>
        </w:tc>
        <w:tc>
          <w:tcPr>
            <w:tcW w:w="230" w:type="pct"/>
            <w:tcBorders>
              <w:top w:val="single" w:sz="4" w:space="0" w:color="auto"/>
              <w:left w:val="single" w:sz="4" w:space="0" w:color="auto"/>
              <w:bottom w:val="single" w:sz="4" w:space="0" w:color="auto"/>
              <w:right w:val="single" w:sz="4" w:space="0" w:color="auto"/>
            </w:tcBorders>
            <w:hideMark/>
          </w:tcPr>
          <w:p w14:paraId="438A38F7"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w:t>
            </w:r>
          </w:p>
        </w:tc>
        <w:tc>
          <w:tcPr>
            <w:tcW w:w="1583" w:type="pct"/>
            <w:tcBorders>
              <w:top w:val="single" w:sz="4" w:space="0" w:color="auto"/>
              <w:left w:val="single" w:sz="4" w:space="0" w:color="auto"/>
              <w:bottom w:val="single" w:sz="4" w:space="0" w:color="auto"/>
              <w:right w:val="single" w:sz="4" w:space="0" w:color="auto"/>
            </w:tcBorders>
            <w:hideMark/>
          </w:tcPr>
          <w:p w14:paraId="28B83486" w14:textId="15CB888E" w:rsidR="00B55147" w:rsidRPr="003E7B1B" w:rsidRDefault="00690AE0" w:rsidP="00146088">
            <w:pPr>
              <w:pStyle w:val="PlainText"/>
              <w:tabs>
                <w:tab w:val="left" w:pos="720"/>
                <w:tab w:val="left" w:pos="810"/>
                <w:tab w:val="left" w:pos="2070"/>
              </w:tabs>
              <w:jc w:val="both"/>
              <w:rPr>
                <w:rFonts w:ascii="Bookman Old Style" w:hAnsi="Bookman Old Style" w:cs="Bookman Old Style"/>
                <w:sz w:val="24"/>
                <w:szCs w:val="24"/>
              </w:rPr>
            </w:pPr>
            <w:r>
              <w:rPr>
                <w:rFonts w:ascii="Verdana" w:hAnsi="Verdana"/>
                <w:bCs/>
                <w:color w:val="000000"/>
                <w:sz w:val="28"/>
                <w:szCs w:val="28"/>
                <w:lang w:val="en-GB"/>
              </w:rPr>
              <w:t>&lt;&lt;&gt;&gt;</w:t>
            </w:r>
          </w:p>
        </w:tc>
      </w:tr>
      <w:tr w:rsidR="00B55147" w:rsidRPr="003E7B1B" w14:paraId="15B09D9F" w14:textId="77777777" w:rsidTr="00690AE0">
        <w:trPr>
          <w:trHeight w:val="302"/>
        </w:trPr>
        <w:tc>
          <w:tcPr>
            <w:tcW w:w="396" w:type="pct"/>
            <w:tcBorders>
              <w:top w:val="single" w:sz="4" w:space="0" w:color="auto"/>
              <w:left w:val="single" w:sz="4" w:space="0" w:color="auto"/>
              <w:bottom w:val="single" w:sz="4" w:space="0" w:color="auto"/>
              <w:right w:val="single" w:sz="4" w:space="0" w:color="auto"/>
            </w:tcBorders>
            <w:hideMark/>
          </w:tcPr>
          <w:p w14:paraId="1B8A1456"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3.</w:t>
            </w:r>
          </w:p>
        </w:tc>
        <w:tc>
          <w:tcPr>
            <w:tcW w:w="2791" w:type="pct"/>
            <w:gridSpan w:val="6"/>
            <w:tcBorders>
              <w:top w:val="single" w:sz="4" w:space="0" w:color="auto"/>
              <w:left w:val="single" w:sz="4" w:space="0" w:color="auto"/>
              <w:bottom w:val="single" w:sz="4" w:space="0" w:color="auto"/>
              <w:right w:val="single" w:sz="4" w:space="0" w:color="auto"/>
            </w:tcBorders>
            <w:hideMark/>
          </w:tcPr>
          <w:p w14:paraId="1B3AF10D"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 xml:space="preserve"> Category</w:t>
            </w:r>
          </w:p>
        </w:tc>
        <w:tc>
          <w:tcPr>
            <w:tcW w:w="230" w:type="pct"/>
            <w:tcBorders>
              <w:top w:val="single" w:sz="4" w:space="0" w:color="auto"/>
              <w:left w:val="single" w:sz="4" w:space="0" w:color="auto"/>
              <w:bottom w:val="single" w:sz="4" w:space="0" w:color="auto"/>
              <w:right w:val="single" w:sz="4" w:space="0" w:color="auto"/>
            </w:tcBorders>
            <w:hideMark/>
          </w:tcPr>
          <w:p w14:paraId="3F3E2FFA"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w:t>
            </w:r>
          </w:p>
        </w:tc>
        <w:tc>
          <w:tcPr>
            <w:tcW w:w="1583" w:type="pct"/>
            <w:tcBorders>
              <w:top w:val="single" w:sz="4" w:space="0" w:color="auto"/>
              <w:left w:val="single" w:sz="4" w:space="0" w:color="auto"/>
              <w:bottom w:val="single" w:sz="4" w:space="0" w:color="auto"/>
              <w:right w:val="single" w:sz="4" w:space="0" w:color="auto"/>
            </w:tcBorders>
            <w:hideMark/>
          </w:tcPr>
          <w:p w14:paraId="4FC362C2" w14:textId="10B93F7F"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 xml:space="preserve"> </w:t>
            </w:r>
            <w:r w:rsidR="00690AE0">
              <w:rPr>
                <w:rFonts w:ascii="Verdana" w:hAnsi="Verdana"/>
                <w:bCs/>
                <w:color w:val="000000"/>
                <w:sz w:val="28"/>
                <w:szCs w:val="28"/>
                <w:lang w:val="en-GB"/>
              </w:rPr>
              <w:t>&lt;&lt;&gt;&gt;</w:t>
            </w:r>
          </w:p>
        </w:tc>
      </w:tr>
      <w:tr w:rsidR="00B55147" w:rsidRPr="003E7B1B" w14:paraId="64B7F1C4" w14:textId="77777777" w:rsidTr="00690AE0">
        <w:trPr>
          <w:trHeight w:val="341"/>
        </w:trPr>
        <w:tc>
          <w:tcPr>
            <w:tcW w:w="396" w:type="pct"/>
            <w:tcBorders>
              <w:top w:val="single" w:sz="4" w:space="0" w:color="auto"/>
              <w:left w:val="single" w:sz="4" w:space="0" w:color="auto"/>
              <w:bottom w:val="single" w:sz="4" w:space="0" w:color="auto"/>
              <w:right w:val="single" w:sz="4" w:space="0" w:color="auto"/>
            </w:tcBorders>
            <w:hideMark/>
          </w:tcPr>
          <w:p w14:paraId="339B9AE1"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4.</w:t>
            </w:r>
          </w:p>
        </w:tc>
        <w:tc>
          <w:tcPr>
            <w:tcW w:w="2791" w:type="pct"/>
            <w:gridSpan w:val="6"/>
            <w:tcBorders>
              <w:top w:val="single" w:sz="4" w:space="0" w:color="auto"/>
              <w:left w:val="single" w:sz="4" w:space="0" w:color="auto"/>
              <w:bottom w:val="single" w:sz="4" w:space="0" w:color="auto"/>
              <w:right w:val="single" w:sz="4" w:space="0" w:color="auto"/>
            </w:tcBorders>
            <w:hideMark/>
          </w:tcPr>
          <w:p w14:paraId="73917377"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 xml:space="preserve">Plot Area in Sq. Yds./ Sq. </w:t>
            </w:r>
            <w:proofErr w:type="spellStart"/>
            <w:r w:rsidRPr="003E7B1B">
              <w:rPr>
                <w:rFonts w:ascii="Bookman Old Style" w:hAnsi="Bookman Old Style" w:cs="Bookman Old Style"/>
                <w:sz w:val="24"/>
                <w:szCs w:val="24"/>
              </w:rPr>
              <w:t>Mtrs</w:t>
            </w:r>
            <w:proofErr w:type="spellEnd"/>
            <w:r w:rsidRPr="003E7B1B">
              <w:rPr>
                <w:rFonts w:ascii="Bookman Old Style" w:hAnsi="Bookman Old Style" w:cs="Bookman Old Style"/>
                <w:sz w:val="24"/>
                <w:szCs w:val="24"/>
              </w:rPr>
              <w:t>.</w:t>
            </w:r>
          </w:p>
        </w:tc>
        <w:tc>
          <w:tcPr>
            <w:tcW w:w="230" w:type="pct"/>
            <w:tcBorders>
              <w:top w:val="single" w:sz="4" w:space="0" w:color="auto"/>
              <w:left w:val="single" w:sz="4" w:space="0" w:color="auto"/>
              <w:bottom w:val="single" w:sz="4" w:space="0" w:color="auto"/>
              <w:right w:val="single" w:sz="4" w:space="0" w:color="auto"/>
            </w:tcBorders>
            <w:hideMark/>
          </w:tcPr>
          <w:p w14:paraId="2E07923E"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w:t>
            </w:r>
          </w:p>
        </w:tc>
        <w:tc>
          <w:tcPr>
            <w:tcW w:w="1583" w:type="pct"/>
            <w:tcBorders>
              <w:top w:val="single" w:sz="4" w:space="0" w:color="auto"/>
              <w:left w:val="single" w:sz="4" w:space="0" w:color="auto"/>
              <w:bottom w:val="single" w:sz="4" w:space="0" w:color="auto"/>
              <w:right w:val="single" w:sz="4" w:space="0" w:color="auto"/>
            </w:tcBorders>
            <w:hideMark/>
          </w:tcPr>
          <w:p w14:paraId="738231A8" w14:textId="40541FCF" w:rsidR="00B55147" w:rsidRPr="003E7B1B" w:rsidRDefault="00690AE0" w:rsidP="0038265D">
            <w:pPr>
              <w:pStyle w:val="PlainText"/>
              <w:tabs>
                <w:tab w:val="left" w:pos="720"/>
                <w:tab w:val="left" w:pos="810"/>
                <w:tab w:val="left" w:pos="2070"/>
              </w:tabs>
              <w:jc w:val="both"/>
              <w:rPr>
                <w:rFonts w:ascii="Bookman Old Style" w:hAnsi="Bookman Old Style" w:cs="Bookman Old Style"/>
                <w:sz w:val="24"/>
                <w:szCs w:val="24"/>
              </w:rPr>
            </w:pPr>
            <w:r>
              <w:rPr>
                <w:rFonts w:ascii="Verdana" w:hAnsi="Verdana"/>
                <w:bCs/>
                <w:color w:val="000000"/>
                <w:sz w:val="28"/>
                <w:szCs w:val="28"/>
                <w:lang w:val="en-GB"/>
              </w:rPr>
              <w:t>&lt;&lt;&gt;&gt;</w:t>
            </w:r>
          </w:p>
        </w:tc>
      </w:tr>
      <w:tr w:rsidR="00B55147" w:rsidRPr="003E7B1B" w14:paraId="131A05FF" w14:textId="77777777" w:rsidTr="00690AE0">
        <w:trPr>
          <w:trHeight w:val="302"/>
        </w:trPr>
        <w:tc>
          <w:tcPr>
            <w:tcW w:w="396" w:type="pct"/>
            <w:tcBorders>
              <w:top w:val="single" w:sz="4" w:space="0" w:color="auto"/>
              <w:left w:val="single" w:sz="4" w:space="0" w:color="auto"/>
              <w:bottom w:val="single" w:sz="4" w:space="0" w:color="auto"/>
              <w:right w:val="single" w:sz="4" w:space="0" w:color="auto"/>
            </w:tcBorders>
            <w:hideMark/>
          </w:tcPr>
          <w:p w14:paraId="7FC2D014"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5.</w:t>
            </w:r>
          </w:p>
        </w:tc>
        <w:tc>
          <w:tcPr>
            <w:tcW w:w="2791" w:type="pct"/>
            <w:gridSpan w:val="6"/>
            <w:tcBorders>
              <w:top w:val="single" w:sz="4" w:space="0" w:color="auto"/>
              <w:left w:val="single" w:sz="4" w:space="0" w:color="auto"/>
              <w:bottom w:val="single" w:sz="4" w:space="0" w:color="auto"/>
              <w:right w:val="single" w:sz="4" w:space="0" w:color="auto"/>
            </w:tcBorders>
            <w:hideMark/>
          </w:tcPr>
          <w:p w14:paraId="6FB59456"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Share in Plot transferred</w:t>
            </w:r>
          </w:p>
        </w:tc>
        <w:tc>
          <w:tcPr>
            <w:tcW w:w="230" w:type="pct"/>
            <w:tcBorders>
              <w:top w:val="single" w:sz="4" w:space="0" w:color="auto"/>
              <w:left w:val="single" w:sz="4" w:space="0" w:color="auto"/>
              <w:bottom w:val="single" w:sz="4" w:space="0" w:color="auto"/>
              <w:right w:val="single" w:sz="4" w:space="0" w:color="auto"/>
            </w:tcBorders>
            <w:hideMark/>
          </w:tcPr>
          <w:p w14:paraId="240897DD"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w:t>
            </w:r>
          </w:p>
        </w:tc>
        <w:tc>
          <w:tcPr>
            <w:tcW w:w="1583" w:type="pct"/>
            <w:tcBorders>
              <w:top w:val="single" w:sz="4" w:space="0" w:color="auto"/>
              <w:left w:val="single" w:sz="4" w:space="0" w:color="auto"/>
              <w:bottom w:val="single" w:sz="4" w:space="0" w:color="auto"/>
              <w:right w:val="single" w:sz="4" w:space="0" w:color="auto"/>
            </w:tcBorders>
            <w:hideMark/>
          </w:tcPr>
          <w:p w14:paraId="78B6AD0F" w14:textId="1FC34438" w:rsidR="00B55147" w:rsidRPr="003E7B1B" w:rsidRDefault="000051BC" w:rsidP="00146088">
            <w:pPr>
              <w:pStyle w:val="PlainText"/>
              <w:tabs>
                <w:tab w:val="left" w:pos="720"/>
                <w:tab w:val="left" w:pos="810"/>
                <w:tab w:val="left" w:pos="2070"/>
              </w:tabs>
              <w:jc w:val="both"/>
              <w:rPr>
                <w:rFonts w:ascii="Bookman Old Style" w:hAnsi="Bookman Old Style" w:cs="Bookman Old Style"/>
                <w:sz w:val="24"/>
                <w:szCs w:val="24"/>
              </w:rPr>
            </w:pPr>
            <w:r>
              <w:rPr>
                <w:rFonts w:ascii="Bookman Old Style" w:hAnsi="Bookman Old Style" w:cs="Bookman Old Style"/>
                <w:sz w:val="24"/>
                <w:szCs w:val="24"/>
              </w:rPr>
              <w:t>&lt;&lt;&gt;&gt;</w:t>
            </w:r>
          </w:p>
        </w:tc>
      </w:tr>
      <w:tr w:rsidR="00B55147" w:rsidRPr="003E7B1B" w14:paraId="73AD37C6" w14:textId="77777777" w:rsidTr="00690AE0">
        <w:trPr>
          <w:trHeight w:val="302"/>
        </w:trPr>
        <w:tc>
          <w:tcPr>
            <w:tcW w:w="396" w:type="pct"/>
            <w:tcBorders>
              <w:top w:val="single" w:sz="4" w:space="0" w:color="auto"/>
              <w:left w:val="single" w:sz="4" w:space="0" w:color="auto"/>
              <w:bottom w:val="single" w:sz="4" w:space="0" w:color="auto"/>
              <w:right w:val="single" w:sz="4" w:space="0" w:color="auto"/>
            </w:tcBorders>
            <w:hideMark/>
          </w:tcPr>
          <w:p w14:paraId="6864D08A"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6.</w:t>
            </w:r>
          </w:p>
        </w:tc>
        <w:tc>
          <w:tcPr>
            <w:tcW w:w="2791" w:type="pct"/>
            <w:gridSpan w:val="6"/>
            <w:tcBorders>
              <w:top w:val="single" w:sz="4" w:space="0" w:color="auto"/>
              <w:left w:val="single" w:sz="4" w:space="0" w:color="auto"/>
              <w:bottom w:val="single" w:sz="4" w:space="0" w:color="auto"/>
              <w:right w:val="single" w:sz="4" w:space="0" w:color="auto"/>
            </w:tcBorders>
            <w:hideMark/>
          </w:tcPr>
          <w:p w14:paraId="7EA13437"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 xml:space="preserve">Floor under transfer </w:t>
            </w:r>
          </w:p>
        </w:tc>
        <w:tc>
          <w:tcPr>
            <w:tcW w:w="230" w:type="pct"/>
            <w:tcBorders>
              <w:top w:val="single" w:sz="4" w:space="0" w:color="auto"/>
              <w:left w:val="single" w:sz="4" w:space="0" w:color="auto"/>
              <w:bottom w:val="single" w:sz="4" w:space="0" w:color="auto"/>
              <w:right w:val="single" w:sz="4" w:space="0" w:color="auto"/>
            </w:tcBorders>
            <w:hideMark/>
          </w:tcPr>
          <w:p w14:paraId="095D2C60"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w:t>
            </w:r>
          </w:p>
        </w:tc>
        <w:tc>
          <w:tcPr>
            <w:tcW w:w="1583" w:type="pct"/>
            <w:tcBorders>
              <w:top w:val="single" w:sz="4" w:space="0" w:color="auto"/>
              <w:left w:val="single" w:sz="4" w:space="0" w:color="auto"/>
              <w:bottom w:val="single" w:sz="4" w:space="0" w:color="auto"/>
              <w:right w:val="single" w:sz="4" w:space="0" w:color="auto"/>
            </w:tcBorders>
            <w:hideMark/>
          </w:tcPr>
          <w:p w14:paraId="567C253B" w14:textId="24DC8884" w:rsidR="00B55147" w:rsidRPr="003E7B1B" w:rsidRDefault="00690AE0" w:rsidP="00980F02">
            <w:pPr>
              <w:pStyle w:val="PlainText"/>
              <w:tabs>
                <w:tab w:val="left" w:pos="720"/>
                <w:tab w:val="left" w:pos="810"/>
                <w:tab w:val="left" w:pos="2070"/>
              </w:tabs>
              <w:jc w:val="both"/>
              <w:rPr>
                <w:rFonts w:ascii="Bookman Old Style" w:hAnsi="Bookman Old Style" w:cs="Bookman Old Style"/>
                <w:sz w:val="24"/>
                <w:szCs w:val="24"/>
              </w:rPr>
            </w:pPr>
            <w:r>
              <w:rPr>
                <w:rFonts w:ascii="Verdana" w:hAnsi="Verdana"/>
                <w:bCs/>
                <w:color w:val="000000"/>
                <w:sz w:val="28"/>
                <w:szCs w:val="28"/>
                <w:lang w:val="en-GB"/>
              </w:rPr>
              <w:t>&lt;&lt;&gt;&gt;</w:t>
            </w:r>
          </w:p>
        </w:tc>
      </w:tr>
      <w:tr w:rsidR="00B55147" w:rsidRPr="003E7B1B" w14:paraId="59556A29" w14:textId="77777777" w:rsidTr="00690AE0">
        <w:trPr>
          <w:trHeight w:val="413"/>
        </w:trPr>
        <w:tc>
          <w:tcPr>
            <w:tcW w:w="396" w:type="pct"/>
            <w:tcBorders>
              <w:top w:val="single" w:sz="4" w:space="0" w:color="auto"/>
              <w:left w:val="single" w:sz="4" w:space="0" w:color="auto"/>
              <w:bottom w:val="single" w:sz="4" w:space="0" w:color="auto"/>
              <w:right w:val="single" w:sz="4" w:space="0" w:color="auto"/>
            </w:tcBorders>
            <w:hideMark/>
          </w:tcPr>
          <w:p w14:paraId="5741A3FC"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7.</w:t>
            </w:r>
          </w:p>
        </w:tc>
        <w:tc>
          <w:tcPr>
            <w:tcW w:w="2791" w:type="pct"/>
            <w:gridSpan w:val="6"/>
            <w:tcBorders>
              <w:top w:val="single" w:sz="4" w:space="0" w:color="auto"/>
              <w:left w:val="single" w:sz="4" w:space="0" w:color="auto"/>
              <w:bottom w:val="single" w:sz="4" w:space="0" w:color="auto"/>
              <w:right w:val="single" w:sz="4" w:space="0" w:color="auto"/>
            </w:tcBorders>
            <w:hideMark/>
          </w:tcPr>
          <w:p w14:paraId="0C3CDA89"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 xml:space="preserve">Covered Area of Portion transferred </w:t>
            </w:r>
          </w:p>
        </w:tc>
        <w:tc>
          <w:tcPr>
            <w:tcW w:w="230" w:type="pct"/>
            <w:tcBorders>
              <w:top w:val="single" w:sz="4" w:space="0" w:color="auto"/>
              <w:left w:val="single" w:sz="4" w:space="0" w:color="auto"/>
              <w:bottom w:val="single" w:sz="4" w:space="0" w:color="auto"/>
              <w:right w:val="single" w:sz="4" w:space="0" w:color="auto"/>
            </w:tcBorders>
            <w:hideMark/>
          </w:tcPr>
          <w:p w14:paraId="15986109"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w:t>
            </w:r>
          </w:p>
        </w:tc>
        <w:tc>
          <w:tcPr>
            <w:tcW w:w="1583" w:type="pct"/>
            <w:tcBorders>
              <w:top w:val="single" w:sz="4" w:space="0" w:color="auto"/>
              <w:left w:val="single" w:sz="4" w:space="0" w:color="auto"/>
              <w:bottom w:val="single" w:sz="4" w:space="0" w:color="auto"/>
              <w:right w:val="single" w:sz="4" w:space="0" w:color="auto"/>
            </w:tcBorders>
            <w:hideMark/>
          </w:tcPr>
          <w:p w14:paraId="11CF50A4" w14:textId="3C3FCD45" w:rsidR="00B55147" w:rsidRPr="003E7B1B" w:rsidRDefault="00B55147" w:rsidP="006822E4">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 xml:space="preserve"> </w:t>
            </w:r>
            <w:r w:rsidR="00690AE0">
              <w:rPr>
                <w:rFonts w:ascii="Verdana" w:hAnsi="Verdana"/>
                <w:bCs/>
                <w:color w:val="000000"/>
                <w:sz w:val="28"/>
                <w:szCs w:val="28"/>
                <w:lang w:val="en-GB"/>
              </w:rPr>
              <w:t>&lt;&lt;&gt;&gt;</w:t>
            </w:r>
          </w:p>
        </w:tc>
      </w:tr>
      <w:tr w:rsidR="00B55147" w:rsidRPr="003E7B1B" w14:paraId="14AC7A1C" w14:textId="77777777" w:rsidTr="00690AE0">
        <w:trPr>
          <w:trHeight w:val="302"/>
        </w:trPr>
        <w:tc>
          <w:tcPr>
            <w:tcW w:w="396" w:type="pct"/>
            <w:tcBorders>
              <w:top w:val="single" w:sz="4" w:space="0" w:color="auto"/>
              <w:left w:val="single" w:sz="4" w:space="0" w:color="auto"/>
              <w:bottom w:val="single" w:sz="4" w:space="0" w:color="auto"/>
              <w:right w:val="single" w:sz="4" w:space="0" w:color="auto"/>
            </w:tcBorders>
            <w:hideMark/>
          </w:tcPr>
          <w:p w14:paraId="3CD684C8"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8.</w:t>
            </w:r>
          </w:p>
        </w:tc>
        <w:tc>
          <w:tcPr>
            <w:tcW w:w="2791" w:type="pct"/>
            <w:gridSpan w:val="6"/>
            <w:tcBorders>
              <w:top w:val="single" w:sz="4" w:space="0" w:color="auto"/>
              <w:left w:val="single" w:sz="4" w:space="0" w:color="auto"/>
              <w:bottom w:val="single" w:sz="4" w:space="0" w:color="auto"/>
              <w:right w:val="single" w:sz="4" w:space="0" w:color="auto"/>
            </w:tcBorders>
            <w:hideMark/>
          </w:tcPr>
          <w:p w14:paraId="0CB0B6FD"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Covered area of entire building</w:t>
            </w:r>
          </w:p>
        </w:tc>
        <w:tc>
          <w:tcPr>
            <w:tcW w:w="230" w:type="pct"/>
            <w:tcBorders>
              <w:top w:val="single" w:sz="4" w:space="0" w:color="auto"/>
              <w:left w:val="single" w:sz="4" w:space="0" w:color="auto"/>
              <w:bottom w:val="single" w:sz="4" w:space="0" w:color="auto"/>
              <w:right w:val="single" w:sz="4" w:space="0" w:color="auto"/>
            </w:tcBorders>
          </w:tcPr>
          <w:p w14:paraId="7268C294"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p>
        </w:tc>
        <w:tc>
          <w:tcPr>
            <w:tcW w:w="1583" w:type="pct"/>
            <w:tcBorders>
              <w:top w:val="single" w:sz="4" w:space="0" w:color="auto"/>
              <w:left w:val="single" w:sz="4" w:space="0" w:color="auto"/>
              <w:bottom w:val="single" w:sz="4" w:space="0" w:color="auto"/>
              <w:right w:val="single" w:sz="4" w:space="0" w:color="auto"/>
            </w:tcBorders>
            <w:hideMark/>
          </w:tcPr>
          <w:p w14:paraId="37FD8A39" w14:textId="45578574" w:rsidR="00B55147" w:rsidRPr="003E7B1B" w:rsidRDefault="00690AE0" w:rsidP="00146088">
            <w:pPr>
              <w:pStyle w:val="PlainText"/>
              <w:tabs>
                <w:tab w:val="left" w:pos="720"/>
                <w:tab w:val="left" w:pos="810"/>
                <w:tab w:val="left" w:pos="2070"/>
              </w:tabs>
              <w:jc w:val="both"/>
              <w:rPr>
                <w:rFonts w:ascii="Bookman Old Style" w:hAnsi="Bookman Old Style" w:cs="Bookman Old Style"/>
                <w:sz w:val="24"/>
                <w:szCs w:val="24"/>
              </w:rPr>
            </w:pPr>
            <w:r>
              <w:rPr>
                <w:rFonts w:ascii="Verdana" w:hAnsi="Verdana"/>
                <w:bCs/>
                <w:color w:val="000000"/>
                <w:sz w:val="28"/>
                <w:szCs w:val="28"/>
                <w:lang w:val="en-GB"/>
              </w:rPr>
              <w:t>&lt;&lt;&gt;&gt;</w:t>
            </w:r>
          </w:p>
        </w:tc>
      </w:tr>
      <w:tr w:rsidR="00B55147" w:rsidRPr="003E7B1B" w14:paraId="40BBF225" w14:textId="77777777" w:rsidTr="00690AE0">
        <w:trPr>
          <w:trHeight w:val="302"/>
        </w:trPr>
        <w:tc>
          <w:tcPr>
            <w:tcW w:w="396" w:type="pct"/>
            <w:tcBorders>
              <w:top w:val="single" w:sz="4" w:space="0" w:color="auto"/>
              <w:left w:val="single" w:sz="4" w:space="0" w:color="auto"/>
              <w:bottom w:val="single" w:sz="4" w:space="0" w:color="auto"/>
              <w:right w:val="single" w:sz="4" w:space="0" w:color="auto"/>
            </w:tcBorders>
            <w:hideMark/>
          </w:tcPr>
          <w:p w14:paraId="37D55000"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9.</w:t>
            </w:r>
          </w:p>
        </w:tc>
        <w:tc>
          <w:tcPr>
            <w:tcW w:w="2791" w:type="pct"/>
            <w:gridSpan w:val="6"/>
            <w:tcBorders>
              <w:top w:val="single" w:sz="4" w:space="0" w:color="auto"/>
              <w:left w:val="single" w:sz="4" w:space="0" w:color="auto"/>
              <w:bottom w:val="single" w:sz="4" w:space="0" w:color="auto"/>
              <w:right w:val="single" w:sz="4" w:space="0" w:color="auto"/>
            </w:tcBorders>
            <w:hideMark/>
          </w:tcPr>
          <w:p w14:paraId="0D6AE2F3"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 xml:space="preserve">Age Factor </w:t>
            </w:r>
          </w:p>
        </w:tc>
        <w:tc>
          <w:tcPr>
            <w:tcW w:w="230" w:type="pct"/>
            <w:tcBorders>
              <w:top w:val="single" w:sz="4" w:space="0" w:color="auto"/>
              <w:left w:val="single" w:sz="4" w:space="0" w:color="auto"/>
              <w:bottom w:val="single" w:sz="4" w:space="0" w:color="auto"/>
              <w:right w:val="single" w:sz="4" w:space="0" w:color="auto"/>
            </w:tcBorders>
            <w:hideMark/>
          </w:tcPr>
          <w:p w14:paraId="58913AAD"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w:t>
            </w:r>
          </w:p>
        </w:tc>
        <w:tc>
          <w:tcPr>
            <w:tcW w:w="1583" w:type="pct"/>
            <w:tcBorders>
              <w:top w:val="single" w:sz="4" w:space="0" w:color="auto"/>
              <w:left w:val="single" w:sz="4" w:space="0" w:color="auto"/>
              <w:bottom w:val="single" w:sz="4" w:space="0" w:color="auto"/>
              <w:right w:val="single" w:sz="4" w:space="0" w:color="auto"/>
            </w:tcBorders>
            <w:hideMark/>
          </w:tcPr>
          <w:p w14:paraId="5684D3BE" w14:textId="4A380532"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1</w:t>
            </w:r>
          </w:p>
        </w:tc>
      </w:tr>
      <w:tr w:rsidR="00B55147" w:rsidRPr="003E7B1B" w14:paraId="26F1A73E" w14:textId="77777777" w:rsidTr="00690AE0">
        <w:trPr>
          <w:trHeight w:val="257"/>
        </w:trPr>
        <w:tc>
          <w:tcPr>
            <w:tcW w:w="396" w:type="pct"/>
            <w:tcBorders>
              <w:top w:val="single" w:sz="4" w:space="0" w:color="auto"/>
              <w:left w:val="single" w:sz="4" w:space="0" w:color="auto"/>
              <w:bottom w:val="single" w:sz="4" w:space="0" w:color="auto"/>
              <w:right w:val="single" w:sz="4" w:space="0" w:color="auto"/>
            </w:tcBorders>
            <w:hideMark/>
          </w:tcPr>
          <w:p w14:paraId="05455248"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10.</w:t>
            </w:r>
          </w:p>
        </w:tc>
        <w:tc>
          <w:tcPr>
            <w:tcW w:w="2791" w:type="pct"/>
            <w:gridSpan w:val="6"/>
            <w:tcBorders>
              <w:top w:val="single" w:sz="4" w:space="0" w:color="auto"/>
              <w:left w:val="single" w:sz="4" w:space="0" w:color="auto"/>
              <w:bottom w:val="single" w:sz="4" w:space="0" w:color="auto"/>
              <w:right w:val="single" w:sz="4" w:space="0" w:color="auto"/>
            </w:tcBorders>
            <w:hideMark/>
          </w:tcPr>
          <w:p w14:paraId="4F7249A8"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Type of Property</w:t>
            </w:r>
          </w:p>
        </w:tc>
        <w:tc>
          <w:tcPr>
            <w:tcW w:w="230" w:type="pct"/>
            <w:tcBorders>
              <w:top w:val="single" w:sz="4" w:space="0" w:color="auto"/>
              <w:left w:val="single" w:sz="4" w:space="0" w:color="auto"/>
              <w:bottom w:val="single" w:sz="4" w:space="0" w:color="auto"/>
              <w:right w:val="single" w:sz="4" w:space="0" w:color="auto"/>
            </w:tcBorders>
            <w:hideMark/>
          </w:tcPr>
          <w:p w14:paraId="6E808007"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w:t>
            </w:r>
          </w:p>
        </w:tc>
        <w:tc>
          <w:tcPr>
            <w:tcW w:w="1583" w:type="pct"/>
            <w:tcBorders>
              <w:top w:val="single" w:sz="4" w:space="0" w:color="auto"/>
              <w:left w:val="single" w:sz="4" w:space="0" w:color="auto"/>
              <w:bottom w:val="single" w:sz="4" w:space="0" w:color="auto"/>
              <w:right w:val="single" w:sz="4" w:space="0" w:color="auto"/>
            </w:tcBorders>
            <w:hideMark/>
          </w:tcPr>
          <w:p w14:paraId="52BC901E"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Residential</w:t>
            </w:r>
          </w:p>
        </w:tc>
      </w:tr>
      <w:tr w:rsidR="00B55147" w:rsidRPr="003E7B1B" w14:paraId="6878BDD9" w14:textId="77777777" w:rsidTr="00690AE0">
        <w:trPr>
          <w:trHeight w:val="302"/>
        </w:trPr>
        <w:tc>
          <w:tcPr>
            <w:tcW w:w="396" w:type="pct"/>
            <w:tcBorders>
              <w:top w:val="single" w:sz="4" w:space="0" w:color="auto"/>
              <w:left w:val="single" w:sz="4" w:space="0" w:color="auto"/>
              <w:bottom w:val="single" w:sz="4" w:space="0" w:color="auto"/>
              <w:right w:val="single" w:sz="4" w:space="0" w:color="auto"/>
            </w:tcBorders>
            <w:hideMark/>
          </w:tcPr>
          <w:p w14:paraId="1FA9AEEC"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11.</w:t>
            </w:r>
          </w:p>
        </w:tc>
        <w:tc>
          <w:tcPr>
            <w:tcW w:w="2791" w:type="pct"/>
            <w:gridSpan w:val="6"/>
            <w:tcBorders>
              <w:top w:val="single" w:sz="4" w:space="0" w:color="auto"/>
              <w:left w:val="single" w:sz="4" w:space="0" w:color="auto"/>
              <w:bottom w:val="single" w:sz="4" w:space="0" w:color="auto"/>
              <w:right w:val="single" w:sz="4" w:space="0" w:color="auto"/>
            </w:tcBorders>
            <w:hideMark/>
          </w:tcPr>
          <w:p w14:paraId="4BA84C74"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Valuation as per Circle Rates</w:t>
            </w:r>
          </w:p>
        </w:tc>
        <w:tc>
          <w:tcPr>
            <w:tcW w:w="230" w:type="pct"/>
            <w:tcBorders>
              <w:top w:val="single" w:sz="4" w:space="0" w:color="auto"/>
              <w:left w:val="single" w:sz="4" w:space="0" w:color="auto"/>
              <w:bottom w:val="single" w:sz="4" w:space="0" w:color="auto"/>
              <w:right w:val="single" w:sz="4" w:space="0" w:color="auto"/>
            </w:tcBorders>
          </w:tcPr>
          <w:p w14:paraId="1289EB3D"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p>
        </w:tc>
        <w:tc>
          <w:tcPr>
            <w:tcW w:w="1583" w:type="pct"/>
            <w:tcBorders>
              <w:top w:val="single" w:sz="4" w:space="0" w:color="auto"/>
              <w:left w:val="single" w:sz="4" w:space="0" w:color="auto"/>
              <w:bottom w:val="single" w:sz="4" w:space="0" w:color="auto"/>
              <w:right w:val="single" w:sz="4" w:space="0" w:color="auto"/>
            </w:tcBorders>
          </w:tcPr>
          <w:p w14:paraId="5012489E"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p>
        </w:tc>
      </w:tr>
      <w:tr w:rsidR="00B55147" w:rsidRPr="003E7B1B" w14:paraId="47CEDE0E" w14:textId="77777777" w:rsidTr="00690AE0">
        <w:trPr>
          <w:trHeight w:val="356"/>
        </w:trPr>
        <w:tc>
          <w:tcPr>
            <w:tcW w:w="396" w:type="pct"/>
            <w:tcBorders>
              <w:top w:val="single" w:sz="4" w:space="0" w:color="auto"/>
              <w:left w:val="single" w:sz="4" w:space="0" w:color="auto"/>
              <w:bottom w:val="single" w:sz="4" w:space="0" w:color="auto"/>
              <w:right w:val="single" w:sz="4" w:space="0" w:color="auto"/>
            </w:tcBorders>
          </w:tcPr>
          <w:p w14:paraId="7B180F9C"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p>
        </w:tc>
        <w:tc>
          <w:tcPr>
            <w:tcW w:w="1112" w:type="pct"/>
            <w:gridSpan w:val="3"/>
            <w:tcBorders>
              <w:top w:val="single" w:sz="4" w:space="0" w:color="auto"/>
              <w:left w:val="single" w:sz="4" w:space="0" w:color="auto"/>
              <w:bottom w:val="single" w:sz="4" w:space="0" w:color="auto"/>
              <w:right w:val="single" w:sz="4" w:space="0" w:color="auto"/>
            </w:tcBorders>
            <w:hideMark/>
          </w:tcPr>
          <w:p w14:paraId="651BD572"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bCs/>
                <w:sz w:val="24"/>
                <w:szCs w:val="24"/>
              </w:rPr>
            </w:pPr>
            <w:r w:rsidRPr="003E7B1B">
              <w:rPr>
                <w:rFonts w:ascii="Bookman Old Style" w:hAnsi="Bookman Old Style" w:cs="Bookman Old Style"/>
                <w:bCs/>
                <w:sz w:val="24"/>
                <w:szCs w:val="24"/>
              </w:rPr>
              <w:t xml:space="preserve">Circle Rate of Per Sq. </w:t>
            </w:r>
            <w:proofErr w:type="spellStart"/>
            <w:r w:rsidRPr="003E7B1B">
              <w:rPr>
                <w:rFonts w:ascii="Bookman Old Style" w:hAnsi="Bookman Old Style" w:cs="Bookman Old Style"/>
                <w:bCs/>
                <w:sz w:val="24"/>
                <w:szCs w:val="24"/>
              </w:rPr>
              <w:t>Mtrs</w:t>
            </w:r>
            <w:proofErr w:type="spellEnd"/>
            <w:r w:rsidRPr="003E7B1B">
              <w:rPr>
                <w:rFonts w:ascii="Bookman Old Style" w:hAnsi="Bookman Old Style" w:cs="Bookman Old Style"/>
                <w:bCs/>
                <w:sz w:val="24"/>
                <w:szCs w:val="24"/>
              </w:rPr>
              <w:t>. Land</w:t>
            </w:r>
          </w:p>
        </w:tc>
        <w:tc>
          <w:tcPr>
            <w:tcW w:w="694" w:type="pct"/>
            <w:tcBorders>
              <w:top w:val="single" w:sz="4" w:space="0" w:color="auto"/>
              <w:left w:val="single" w:sz="4" w:space="0" w:color="auto"/>
              <w:bottom w:val="single" w:sz="4" w:space="0" w:color="auto"/>
              <w:right w:val="single" w:sz="4" w:space="0" w:color="auto"/>
            </w:tcBorders>
            <w:hideMark/>
          </w:tcPr>
          <w:p w14:paraId="77D86754"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bCs/>
                <w:sz w:val="24"/>
                <w:szCs w:val="24"/>
              </w:rPr>
            </w:pPr>
            <w:r w:rsidRPr="003E7B1B">
              <w:rPr>
                <w:rFonts w:ascii="Bookman Old Style" w:hAnsi="Bookman Old Style" w:cs="Bookman Old Style"/>
                <w:bCs/>
                <w:sz w:val="24"/>
                <w:szCs w:val="24"/>
              </w:rPr>
              <w:t>Land Share</w:t>
            </w:r>
          </w:p>
        </w:tc>
        <w:tc>
          <w:tcPr>
            <w:tcW w:w="224" w:type="pct"/>
            <w:tcBorders>
              <w:top w:val="single" w:sz="4" w:space="0" w:color="auto"/>
              <w:left w:val="single" w:sz="4" w:space="0" w:color="auto"/>
              <w:bottom w:val="single" w:sz="4" w:space="0" w:color="auto"/>
              <w:right w:val="single" w:sz="4" w:space="0" w:color="auto"/>
            </w:tcBorders>
          </w:tcPr>
          <w:p w14:paraId="4400F774"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bCs/>
                <w:sz w:val="24"/>
                <w:szCs w:val="24"/>
              </w:rPr>
            </w:pPr>
          </w:p>
        </w:tc>
        <w:tc>
          <w:tcPr>
            <w:tcW w:w="761" w:type="pct"/>
            <w:tcBorders>
              <w:top w:val="single" w:sz="4" w:space="0" w:color="auto"/>
              <w:left w:val="single" w:sz="4" w:space="0" w:color="auto"/>
              <w:bottom w:val="single" w:sz="4" w:space="0" w:color="auto"/>
              <w:right w:val="single" w:sz="4" w:space="0" w:color="auto"/>
            </w:tcBorders>
            <w:hideMark/>
          </w:tcPr>
          <w:p w14:paraId="7421F33B"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bCs/>
                <w:sz w:val="24"/>
                <w:szCs w:val="24"/>
              </w:rPr>
            </w:pPr>
            <w:r w:rsidRPr="003E7B1B">
              <w:rPr>
                <w:rFonts w:ascii="Bookman Old Style" w:hAnsi="Bookman Old Style" w:cs="Bookman Old Style"/>
                <w:bCs/>
                <w:sz w:val="24"/>
                <w:szCs w:val="24"/>
              </w:rPr>
              <w:t>Plot Area</w:t>
            </w:r>
          </w:p>
        </w:tc>
        <w:tc>
          <w:tcPr>
            <w:tcW w:w="230" w:type="pct"/>
            <w:vMerge w:val="restart"/>
            <w:tcBorders>
              <w:top w:val="single" w:sz="4" w:space="0" w:color="auto"/>
              <w:left w:val="single" w:sz="4" w:space="0" w:color="auto"/>
              <w:bottom w:val="nil"/>
              <w:right w:val="single" w:sz="4" w:space="0" w:color="auto"/>
            </w:tcBorders>
          </w:tcPr>
          <w:p w14:paraId="557D1352"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p>
          <w:p w14:paraId="3A5B186A"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w:t>
            </w:r>
          </w:p>
        </w:tc>
        <w:tc>
          <w:tcPr>
            <w:tcW w:w="1583" w:type="pct"/>
            <w:vMerge w:val="restart"/>
            <w:tcBorders>
              <w:top w:val="single" w:sz="4" w:space="0" w:color="auto"/>
              <w:left w:val="single" w:sz="4" w:space="0" w:color="auto"/>
              <w:bottom w:val="nil"/>
              <w:right w:val="single" w:sz="4" w:space="0" w:color="auto"/>
            </w:tcBorders>
          </w:tcPr>
          <w:p w14:paraId="53C47C5D"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color w:val="000000"/>
                <w:sz w:val="24"/>
                <w:szCs w:val="24"/>
              </w:rPr>
            </w:pPr>
          </w:p>
          <w:p w14:paraId="33E3DE2B" w14:textId="47C9744D" w:rsidR="00B55147" w:rsidRPr="003E7B1B" w:rsidRDefault="00690AE0" w:rsidP="00957BB8">
            <w:pPr>
              <w:pStyle w:val="PlainText"/>
              <w:tabs>
                <w:tab w:val="left" w:pos="720"/>
                <w:tab w:val="left" w:pos="810"/>
                <w:tab w:val="left" w:pos="2070"/>
              </w:tabs>
              <w:jc w:val="both"/>
              <w:rPr>
                <w:rFonts w:ascii="Bookman Old Style" w:hAnsi="Bookman Old Style" w:cs="Bookman Old Style"/>
                <w:sz w:val="24"/>
                <w:szCs w:val="24"/>
              </w:rPr>
            </w:pPr>
            <w:r>
              <w:rPr>
                <w:rFonts w:ascii="Verdana" w:hAnsi="Verdana"/>
                <w:bCs/>
                <w:color w:val="000000"/>
                <w:sz w:val="28"/>
                <w:szCs w:val="28"/>
                <w:lang w:val="en-GB"/>
              </w:rPr>
              <w:t>&lt;&lt;&gt;&gt;</w:t>
            </w:r>
          </w:p>
        </w:tc>
      </w:tr>
      <w:tr w:rsidR="00B55147" w:rsidRPr="003E7B1B" w14:paraId="4ED449A5" w14:textId="77777777" w:rsidTr="00690AE0">
        <w:trPr>
          <w:trHeight w:val="141"/>
        </w:trPr>
        <w:tc>
          <w:tcPr>
            <w:tcW w:w="396" w:type="pct"/>
            <w:vMerge w:val="restart"/>
            <w:tcBorders>
              <w:top w:val="single" w:sz="4" w:space="0" w:color="auto"/>
              <w:left w:val="single" w:sz="4" w:space="0" w:color="auto"/>
              <w:bottom w:val="single" w:sz="4" w:space="0" w:color="auto"/>
              <w:right w:val="single" w:sz="4" w:space="0" w:color="auto"/>
            </w:tcBorders>
            <w:hideMark/>
          </w:tcPr>
          <w:p w14:paraId="66298F08"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a.</w:t>
            </w:r>
          </w:p>
        </w:tc>
        <w:tc>
          <w:tcPr>
            <w:tcW w:w="793" w:type="pct"/>
            <w:vMerge w:val="restart"/>
            <w:tcBorders>
              <w:top w:val="single" w:sz="4" w:space="0" w:color="auto"/>
              <w:left w:val="single" w:sz="4" w:space="0" w:color="auto"/>
              <w:bottom w:val="single" w:sz="4" w:space="0" w:color="auto"/>
              <w:right w:val="single" w:sz="4" w:space="0" w:color="auto"/>
            </w:tcBorders>
            <w:hideMark/>
          </w:tcPr>
          <w:p w14:paraId="63611ED7" w14:textId="47E3EEEC"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p>
        </w:tc>
        <w:tc>
          <w:tcPr>
            <w:tcW w:w="319" w:type="pct"/>
            <w:gridSpan w:val="2"/>
            <w:vMerge w:val="restart"/>
            <w:tcBorders>
              <w:top w:val="single" w:sz="4" w:space="0" w:color="auto"/>
              <w:left w:val="single" w:sz="4" w:space="0" w:color="auto"/>
              <w:bottom w:val="single" w:sz="4" w:space="0" w:color="auto"/>
              <w:right w:val="single" w:sz="4" w:space="0" w:color="auto"/>
            </w:tcBorders>
          </w:tcPr>
          <w:p w14:paraId="1FE8FE64"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p>
          <w:p w14:paraId="48740577"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X</w:t>
            </w:r>
          </w:p>
        </w:tc>
        <w:tc>
          <w:tcPr>
            <w:tcW w:w="694" w:type="pct"/>
            <w:tcBorders>
              <w:top w:val="single" w:sz="4" w:space="0" w:color="auto"/>
              <w:left w:val="single" w:sz="4" w:space="0" w:color="auto"/>
              <w:bottom w:val="single" w:sz="4" w:space="0" w:color="auto"/>
              <w:right w:val="single" w:sz="4" w:space="0" w:color="auto"/>
            </w:tcBorders>
            <w:hideMark/>
          </w:tcPr>
          <w:p w14:paraId="2602767B" w14:textId="0E51A483" w:rsidR="00B55147" w:rsidRPr="003E7B1B" w:rsidRDefault="00B55147" w:rsidP="006822E4">
            <w:pPr>
              <w:pStyle w:val="PlainText"/>
              <w:tabs>
                <w:tab w:val="left" w:pos="720"/>
                <w:tab w:val="left" w:pos="810"/>
                <w:tab w:val="left" w:pos="2070"/>
              </w:tabs>
              <w:jc w:val="both"/>
              <w:rPr>
                <w:rFonts w:ascii="Bookman Old Style" w:hAnsi="Bookman Old Style" w:cs="Bookman Old Style"/>
                <w:sz w:val="24"/>
                <w:szCs w:val="24"/>
              </w:rPr>
            </w:pPr>
          </w:p>
        </w:tc>
        <w:tc>
          <w:tcPr>
            <w:tcW w:w="224" w:type="pct"/>
            <w:vMerge w:val="restart"/>
            <w:tcBorders>
              <w:top w:val="single" w:sz="4" w:space="0" w:color="auto"/>
              <w:left w:val="single" w:sz="4" w:space="0" w:color="auto"/>
              <w:bottom w:val="single" w:sz="4" w:space="0" w:color="auto"/>
              <w:right w:val="single" w:sz="4" w:space="0" w:color="auto"/>
            </w:tcBorders>
            <w:hideMark/>
          </w:tcPr>
          <w:p w14:paraId="478814C4"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X</w:t>
            </w:r>
          </w:p>
        </w:tc>
        <w:tc>
          <w:tcPr>
            <w:tcW w:w="761" w:type="pct"/>
            <w:vMerge w:val="restart"/>
            <w:tcBorders>
              <w:top w:val="single" w:sz="4" w:space="0" w:color="auto"/>
              <w:left w:val="single" w:sz="4" w:space="0" w:color="auto"/>
              <w:bottom w:val="single" w:sz="4" w:space="0" w:color="auto"/>
              <w:right w:val="single" w:sz="4" w:space="0" w:color="auto"/>
            </w:tcBorders>
            <w:hideMark/>
          </w:tcPr>
          <w:p w14:paraId="4A917300" w14:textId="21804F86"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p>
        </w:tc>
        <w:tc>
          <w:tcPr>
            <w:tcW w:w="0" w:type="auto"/>
            <w:vMerge/>
            <w:tcBorders>
              <w:top w:val="single" w:sz="4" w:space="0" w:color="auto"/>
              <w:left w:val="single" w:sz="4" w:space="0" w:color="auto"/>
              <w:bottom w:val="nil"/>
              <w:right w:val="single" w:sz="4" w:space="0" w:color="auto"/>
            </w:tcBorders>
            <w:vAlign w:val="center"/>
            <w:hideMark/>
          </w:tcPr>
          <w:p w14:paraId="48F5B1FF" w14:textId="77777777" w:rsidR="00B55147" w:rsidRPr="003E7B1B" w:rsidRDefault="00B55147" w:rsidP="00146088">
            <w:pPr>
              <w:tabs>
                <w:tab w:val="left" w:pos="720"/>
              </w:tabs>
              <w:spacing w:after="0" w:line="240" w:lineRule="auto"/>
              <w:jc w:val="both"/>
              <w:rPr>
                <w:rFonts w:ascii="Bookman Old Style" w:hAnsi="Bookman Old Style" w:cs="Bookman Old Style"/>
                <w:sz w:val="24"/>
                <w:szCs w:val="24"/>
              </w:rPr>
            </w:pPr>
          </w:p>
        </w:tc>
        <w:tc>
          <w:tcPr>
            <w:tcW w:w="0" w:type="auto"/>
            <w:vMerge/>
            <w:tcBorders>
              <w:top w:val="single" w:sz="4" w:space="0" w:color="auto"/>
              <w:left w:val="single" w:sz="4" w:space="0" w:color="auto"/>
              <w:bottom w:val="nil"/>
              <w:right w:val="single" w:sz="4" w:space="0" w:color="auto"/>
            </w:tcBorders>
            <w:vAlign w:val="center"/>
            <w:hideMark/>
          </w:tcPr>
          <w:p w14:paraId="14BA6C2A" w14:textId="77777777" w:rsidR="00B55147" w:rsidRPr="003E7B1B" w:rsidRDefault="00B55147" w:rsidP="00146088">
            <w:pPr>
              <w:tabs>
                <w:tab w:val="left" w:pos="720"/>
              </w:tabs>
              <w:spacing w:after="0" w:line="240" w:lineRule="auto"/>
              <w:jc w:val="both"/>
              <w:rPr>
                <w:rFonts w:ascii="Bookman Old Style" w:hAnsi="Bookman Old Style" w:cs="Bookman Old Style"/>
                <w:sz w:val="24"/>
                <w:szCs w:val="24"/>
              </w:rPr>
            </w:pPr>
          </w:p>
        </w:tc>
      </w:tr>
      <w:tr w:rsidR="00B55147" w:rsidRPr="003E7B1B" w14:paraId="7D8E9513" w14:textId="77777777" w:rsidTr="00690AE0">
        <w:trPr>
          <w:trHeight w:val="2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A163C" w14:textId="77777777" w:rsidR="00B55147" w:rsidRPr="003E7B1B" w:rsidRDefault="00B55147" w:rsidP="00146088">
            <w:pPr>
              <w:tabs>
                <w:tab w:val="left" w:pos="720"/>
              </w:tabs>
              <w:spacing w:after="0" w:line="240" w:lineRule="auto"/>
              <w:jc w:val="both"/>
              <w:rPr>
                <w:rFonts w:ascii="Bookman Old Style" w:hAnsi="Bookman Old Style" w:cs="Bookman Old Style"/>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3C6BA" w14:textId="77777777" w:rsidR="00B55147" w:rsidRPr="003E7B1B" w:rsidRDefault="00B55147" w:rsidP="00146088">
            <w:pPr>
              <w:tabs>
                <w:tab w:val="left" w:pos="720"/>
              </w:tabs>
              <w:spacing w:after="0" w:line="240" w:lineRule="auto"/>
              <w:jc w:val="both"/>
              <w:rPr>
                <w:rFonts w:ascii="Bookman Old Style" w:hAnsi="Bookman Old Style" w:cs="Bookman Old Style"/>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7B999F" w14:textId="77777777" w:rsidR="00B55147" w:rsidRPr="003E7B1B" w:rsidRDefault="00B55147" w:rsidP="00146088">
            <w:pPr>
              <w:tabs>
                <w:tab w:val="left" w:pos="720"/>
              </w:tabs>
              <w:spacing w:after="0" w:line="240" w:lineRule="auto"/>
              <w:jc w:val="both"/>
              <w:rPr>
                <w:rFonts w:ascii="Bookman Old Style" w:hAnsi="Bookman Old Style" w:cs="Bookman Old Style"/>
                <w:sz w:val="24"/>
                <w:szCs w:val="24"/>
              </w:rPr>
            </w:pPr>
          </w:p>
        </w:tc>
        <w:tc>
          <w:tcPr>
            <w:tcW w:w="694" w:type="pct"/>
            <w:tcBorders>
              <w:top w:val="single" w:sz="4" w:space="0" w:color="auto"/>
              <w:left w:val="single" w:sz="4" w:space="0" w:color="auto"/>
              <w:bottom w:val="single" w:sz="4" w:space="0" w:color="auto"/>
              <w:right w:val="single" w:sz="4" w:space="0" w:color="auto"/>
            </w:tcBorders>
            <w:hideMark/>
          </w:tcPr>
          <w:p w14:paraId="5BC1509C" w14:textId="6D20E1B8"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E676F" w14:textId="77777777" w:rsidR="00B55147" w:rsidRPr="003E7B1B" w:rsidRDefault="00B55147" w:rsidP="00146088">
            <w:pPr>
              <w:tabs>
                <w:tab w:val="left" w:pos="720"/>
              </w:tabs>
              <w:spacing w:after="0" w:line="240" w:lineRule="auto"/>
              <w:jc w:val="both"/>
              <w:rPr>
                <w:rFonts w:ascii="Bookman Old Style" w:hAnsi="Bookman Old Style" w:cs="Bookman Old Style"/>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2E357" w14:textId="77777777" w:rsidR="00B55147" w:rsidRPr="003E7B1B" w:rsidRDefault="00B55147" w:rsidP="00146088">
            <w:pPr>
              <w:tabs>
                <w:tab w:val="left" w:pos="720"/>
              </w:tabs>
              <w:spacing w:after="0" w:line="240" w:lineRule="auto"/>
              <w:jc w:val="both"/>
              <w:rPr>
                <w:rFonts w:ascii="Bookman Old Style" w:hAnsi="Bookman Old Style" w:cs="Bookman Old Style"/>
                <w:sz w:val="24"/>
                <w:szCs w:val="24"/>
              </w:rPr>
            </w:pPr>
          </w:p>
        </w:tc>
        <w:tc>
          <w:tcPr>
            <w:tcW w:w="0" w:type="auto"/>
            <w:vMerge/>
            <w:tcBorders>
              <w:top w:val="single" w:sz="4" w:space="0" w:color="auto"/>
              <w:left w:val="single" w:sz="4" w:space="0" w:color="auto"/>
              <w:bottom w:val="nil"/>
              <w:right w:val="single" w:sz="4" w:space="0" w:color="auto"/>
            </w:tcBorders>
            <w:vAlign w:val="center"/>
            <w:hideMark/>
          </w:tcPr>
          <w:p w14:paraId="22A86E87" w14:textId="77777777" w:rsidR="00B55147" w:rsidRPr="003E7B1B" w:rsidRDefault="00B55147" w:rsidP="00146088">
            <w:pPr>
              <w:tabs>
                <w:tab w:val="left" w:pos="720"/>
              </w:tabs>
              <w:spacing w:after="0" w:line="240" w:lineRule="auto"/>
              <w:jc w:val="both"/>
              <w:rPr>
                <w:rFonts w:ascii="Bookman Old Style" w:hAnsi="Bookman Old Style" w:cs="Bookman Old Style"/>
                <w:sz w:val="24"/>
                <w:szCs w:val="24"/>
              </w:rPr>
            </w:pPr>
          </w:p>
        </w:tc>
        <w:tc>
          <w:tcPr>
            <w:tcW w:w="0" w:type="auto"/>
            <w:vMerge/>
            <w:tcBorders>
              <w:top w:val="single" w:sz="4" w:space="0" w:color="auto"/>
              <w:left w:val="single" w:sz="4" w:space="0" w:color="auto"/>
              <w:bottom w:val="nil"/>
              <w:right w:val="single" w:sz="4" w:space="0" w:color="auto"/>
            </w:tcBorders>
            <w:vAlign w:val="center"/>
            <w:hideMark/>
          </w:tcPr>
          <w:p w14:paraId="32A4F66D" w14:textId="77777777" w:rsidR="00B55147" w:rsidRPr="003E7B1B" w:rsidRDefault="00B55147" w:rsidP="00146088">
            <w:pPr>
              <w:tabs>
                <w:tab w:val="left" w:pos="720"/>
              </w:tabs>
              <w:spacing w:after="0" w:line="240" w:lineRule="auto"/>
              <w:jc w:val="both"/>
              <w:rPr>
                <w:rFonts w:ascii="Bookman Old Style" w:hAnsi="Bookman Old Style" w:cs="Bookman Old Style"/>
                <w:sz w:val="24"/>
                <w:szCs w:val="24"/>
              </w:rPr>
            </w:pPr>
          </w:p>
        </w:tc>
      </w:tr>
      <w:tr w:rsidR="00B55147" w:rsidRPr="003E7B1B" w14:paraId="02175CDC" w14:textId="77777777" w:rsidTr="00690AE0">
        <w:trPr>
          <w:trHeight w:val="407"/>
        </w:trPr>
        <w:tc>
          <w:tcPr>
            <w:tcW w:w="396" w:type="pct"/>
            <w:tcBorders>
              <w:top w:val="single" w:sz="4" w:space="0" w:color="auto"/>
              <w:left w:val="single" w:sz="4" w:space="0" w:color="auto"/>
              <w:bottom w:val="single" w:sz="4" w:space="0" w:color="auto"/>
              <w:right w:val="single" w:sz="4" w:space="0" w:color="auto"/>
            </w:tcBorders>
          </w:tcPr>
          <w:p w14:paraId="61FA062B"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p>
        </w:tc>
        <w:tc>
          <w:tcPr>
            <w:tcW w:w="1112" w:type="pct"/>
            <w:gridSpan w:val="3"/>
            <w:tcBorders>
              <w:top w:val="single" w:sz="4" w:space="0" w:color="auto"/>
              <w:left w:val="single" w:sz="4" w:space="0" w:color="auto"/>
              <w:bottom w:val="single" w:sz="4" w:space="0" w:color="auto"/>
              <w:right w:val="single" w:sz="4" w:space="0" w:color="auto"/>
            </w:tcBorders>
            <w:hideMark/>
          </w:tcPr>
          <w:p w14:paraId="4FCB7AA9"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bCs/>
                <w:sz w:val="24"/>
                <w:szCs w:val="24"/>
              </w:rPr>
            </w:pPr>
            <w:r w:rsidRPr="003E7B1B">
              <w:rPr>
                <w:rFonts w:ascii="Bookman Old Style" w:hAnsi="Bookman Old Style" w:cs="Bookman Old Style"/>
                <w:bCs/>
                <w:sz w:val="24"/>
                <w:szCs w:val="24"/>
              </w:rPr>
              <w:t>Circle Rate of Construction</w:t>
            </w:r>
          </w:p>
        </w:tc>
        <w:tc>
          <w:tcPr>
            <w:tcW w:w="694" w:type="pct"/>
            <w:tcBorders>
              <w:top w:val="single" w:sz="4" w:space="0" w:color="auto"/>
              <w:left w:val="single" w:sz="4" w:space="0" w:color="auto"/>
              <w:bottom w:val="single" w:sz="4" w:space="0" w:color="auto"/>
              <w:right w:val="single" w:sz="4" w:space="0" w:color="auto"/>
            </w:tcBorders>
            <w:hideMark/>
          </w:tcPr>
          <w:p w14:paraId="4C2D7378"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bCs/>
                <w:sz w:val="24"/>
                <w:szCs w:val="24"/>
              </w:rPr>
            </w:pPr>
            <w:r w:rsidRPr="003E7B1B">
              <w:rPr>
                <w:rFonts w:ascii="Bookman Old Style" w:hAnsi="Bookman Old Style" w:cs="Bookman Old Style"/>
                <w:bCs/>
                <w:sz w:val="24"/>
                <w:szCs w:val="24"/>
              </w:rPr>
              <w:t>Age Factor</w:t>
            </w:r>
          </w:p>
        </w:tc>
        <w:tc>
          <w:tcPr>
            <w:tcW w:w="224" w:type="pct"/>
            <w:tcBorders>
              <w:top w:val="single" w:sz="4" w:space="0" w:color="auto"/>
              <w:left w:val="single" w:sz="4" w:space="0" w:color="auto"/>
              <w:bottom w:val="single" w:sz="4" w:space="0" w:color="auto"/>
              <w:right w:val="single" w:sz="4" w:space="0" w:color="auto"/>
            </w:tcBorders>
          </w:tcPr>
          <w:p w14:paraId="06B3A6C7"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bCs/>
                <w:sz w:val="24"/>
                <w:szCs w:val="24"/>
              </w:rPr>
            </w:pPr>
          </w:p>
        </w:tc>
        <w:tc>
          <w:tcPr>
            <w:tcW w:w="761" w:type="pct"/>
            <w:tcBorders>
              <w:top w:val="single" w:sz="4" w:space="0" w:color="auto"/>
              <w:left w:val="single" w:sz="4" w:space="0" w:color="auto"/>
              <w:bottom w:val="single" w:sz="4" w:space="0" w:color="auto"/>
              <w:right w:val="single" w:sz="4" w:space="0" w:color="auto"/>
            </w:tcBorders>
            <w:hideMark/>
          </w:tcPr>
          <w:p w14:paraId="3511CE26"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bCs/>
                <w:sz w:val="24"/>
                <w:szCs w:val="24"/>
              </w:rPr>
            </w:pPr>
            <w:r w:rsidRPr="003E7B1B">
              <w:rPr>
                <w:rFonts w:ascii="Bookman Old Style" w:hAnsi="Bookman Old Style" w:cs="Bookman Old Style"/>
                <w:bCs/>
                <w:sz w:val="24"/>
                <w:szCs w:val="24"/>
              </w:rPr>
              <w:t>Covered Area Under Sale</w:t>
            </w:r>
          </w:p>
        </w:tc>
        <w:tc>
          <w:tcPr>
            <w:tcW w:w="230" w:type="pct"/>
            <w:vMerge w:val="restart"/>
            <w:tcBorders>
              <w:top w:val="single" w:sz="4" w:space="0" w:color="auto"/>
              <w:left w:val="single" w:sz="4" w:space="0" w:color="auto"/>
              <w:bottom w:val="nil"/>
              <w:right w:val="single" w:sz="4" w:space="0" w:color="auto"/>
            </w:tcBorders>
          </w:tcPr>
          <w:p w14:paraId="071E67F1"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p>
          <w:p w14:paraId="34863DC0"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w:t>
            </w:r>
          </w:p>
        </w:tc>
        <w:tc>
          <w:tcPr>
            <w:tcW w:w="1583" w:type="pct"/>
            <w:vMerge w:val="restart"/>
            <w:tcBorders>
              <w:top w:val="single" w:sz="4" w:space="0" w:color="auto"/>
              <w:left w:val="single" w:sz="4" w:space="0" w:color="auto"/>
              <w:bottom w:val="nil"/>
              <w:right w:val="single" w:sz="4" w:space="0" w:color="auto"/>
            </w:tcBorders>
          </w:tcPr>
          <w:p w14:paraId="1CFBC73E" w14:textId="5898C5DD" w:rsidR="00B55147" w:rsidRPr="003E7B1B" w:rsidRDefault="00690AE0" w:rsidP="00635F8D">
            <w:pPr>
              <w:pStyle w:val="PlainText"/>
              <w:tabs>
                <w:tab w:val="left" w:pos="720"/>
                <w:tab w:val="left" w:pos="810"/>
                <w:tab w:val="left" w:pos="2070"/>
              </w:tabs>
              <w:jc w:val="both"/>
              <w:rPr>
                <w:rFonts w:ascii="Bookman Old Style" w:hAnsi="Bookman Old Style" w:cs="Bookman Old Style"/>
                <w:sz w:val="24"/>
                <w:szCs w:val="24"/>
              </w:rPr>
            </w:pPr>
            <w:r>
              <w:rPr>
                <w:rFonts w:ascii="Verdana" w:hAnsi="Verdana"/>
                <w:bCs/>
                <w:color w:val="000000"/>
                <w:sz w:val="28"/>
                <w:szCs w:val="28"/>
                <w:lang w:val="en-GB"/>
              </w:rPr>
              <w:t>&lt;&lt;&gt;&gt;</w:t>
            </w:r>
          </w:p>
        </w:tc>
      </w:tr>
      <w:tr w:rsidR="00B55147" w:rsidRPr="003E7B1B" w14:paraId="223E1314" w14:textId="77777777" w:rsidTr="00690AE0">
        <w:trPr>
          <w:trHeight w:val="274"/>
        </w:trPr>
        <w:tc>
          <w:tcPr>
            <w:tcW w:w="396" w:type="pct"/>
            <w:tcBorders>
              <w:top w:val="single" w:sz="4" w:space="0" w:color="auto"/>
              <w:left w:val="single" w:sz="4" w:space="0" w:color="auto"/>
              <w:bottom w:val="single" w:sz="4" w:space="0" w:color="auto"/>
              <w:right w:val="single" w:sz="4" w:space="0" w:color="auto"/>
            </w:tcBorders>
            <w:hideMark/>
          </w:tcPr>
          <w:p w14:paraId="55521466"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b.</w:t>
            </w:r>
          </w:p>
        </w:tc>
        <w:tc>
          <w:tcPr>
            <w:tcW w:w="907" w:type="pct"/>
            <w:gridSpan w:val="2"/>
            <w:tcBorders>
              <w:top w:val="single" w:sz="4" w:space="0" w:color="auto"/>
              <w:left w:val="single" w:sz="4" w:space="0" w:color="auto"/>
              <w:bottom w:val="single" w:sz="4" w:space="0" w:color="auto"/>
              <w:right w:val="single" w:sz="4" w:space="0" w:color="auto"/>
            </w:tcBorders>
            <w:hideMark/>
          </w:tcPr>
          <w:p w14:paraId="48E57AE7" w14:textId="52778EF0"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 xml:space="preserve"> </w:t>
            </w:r>
          </w:p>
        </w:tc>
        <w:tc>
          <w:tcPr>
            <w:tcW w:w="206" w:type="pct"/>
            <w:tcBorders>
              <w:top w:val="single" w:sz="4" w:space="0" w:color="auto"/>
              <w:left w:val="single" w:sz="4" w:space="0" w:color="auto"/>
              <w:bottom w:val="single" w:sz="4" w:space="0" w:color="auto"/>
              <w:right w:val="single" w:sz="4" w:space="0" w:color="auto"/>
            </w:tcBorders>
            <w:hideMark/>
          </w:tcPr>
          <w:p w14:paraId="26A8C557"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X</w:t>
            </w:r>
          </w:p>
        </w:tc>
        <w:tc>
          <w:tcPr>
            <w:tcW w:w="694" w:type="pct"/>
            <w:tcBorders>
              <w:top w:val="single" w:sz="4" w:space="0" w:color="auto"/>
              <w:left w:val="single" w:sz="4" w:space="0" w:color="auto"/>
              <w:bottom w:val="single" w:sz="4" w:space="0" w:color="auto"/>
              <w:right w:val="single" w:sz="4" w:space="0" w:color="auto"/>
            </w:tcBorders>
            <w:hideMark/>
          </w:tcPr>
          <w:p w14:paraId="33A750C8"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1</w:t>
            </w:r>
          </w:p>
        </w:tc>
        <w:tc>
          <w:tcPr>
            <w:tcW w:w="224" w:type="pct"/>
            <w:tcBorders>
              <w:top w:val="single" w:sz="4" w:space="0" w:color="auto"/>
              <w:left w:val="single" w:sz="4" w:space="0" w:color="auto"/>
              <w:bottom w:val="single" w:sz="4" w:space="0" w:color="auto"/>
              <w:right w:val="single" w:sz="4" w:space="0" w:color="auto"/>
            </w:tcBorders>
            <w:hideMark/>
          </w:tcPr>
          <w:p w14:paraId="34D2C8A5" w14:textId="77777777" w:rsidR="00B55147" w:rsidRPr="003E7B1B" w:rsidRDefault="00B55147" w:rsidP="00146088">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X</w:t>
            </w:r>
          </w:p>
        </w:tc>
        <w:tc>
          <w:tcPr>
            <w:tcW w:w="761" w:type="pct"/>
            <w:tcBorders>
              <w:top w:val="single" w:sz="4" w:space="0" w:color="auto"/>
              <w:left w:val="single" w:sz="4" w:space="0" w:color="auto"/>
              <w:bottom w:val="single" w:sz="4" w:space="0" w:color="auto"/>
              <w:right w:val="single" w:sz="4" w:space="0" w:color="auto"/>
            </w:tcBorders>
            <w:hideMark/>
          </w:tcPr>
          <w:p w14:paraId="1568406E" w14:textId="16BCB7EE" w:rsidR="00B55147" w:rsidRPr="003E7B1B" w:rsidRDefault="00B55147" w:rsidP="006822E4">
            <w:pPr>
              <w:pStyle w:val="PlainText"/>
              <w:tabs>
                <w:tab w:val="left" w:pos="720"/>
                <w:tab w:val="left" w:pos="810"/>
                <w:tab w:val="left" w:pos="2070"/>
              </w:tabs>
              <w:jc w:val="both"/>
              <w:rPr>
                <w:rFonts w:ascii="Bookman Old Style" w:hAnsi="Bookman Old Style" w:cs="Bookman Old Style"/>
                <w:sz w:val="24"/>
                <w:szCs w:val="24"/>
              </w:rPr>
            </w:pPr>
          </w:p>
        </w:tc>
        <w:tc>
          <w:tcPr>
            <w:tcW w:w="0" w:type="auto"/>
            <w:vMerge/>
            <w:tcBorders>
              <w:top w:val="single" w:sz="4" w:space="0" w:color="auto"/>
              <w:left w:val="single" w:sz="4" w:space="0" w:color="auto"/>
              <w:bottom w:val="nil"/>
              <w:right w:val="single" w:sz="4" w:space="0" w:color="auto"/>
            </w:tcBorders>
            <w:vAlign w:val="center"/>
            <w:hideMark/>
          </w:tcPr>
          <w:p w14:paraId="5B7C714F" w14:textId="77777777" w:rsidR="00B55147" w:rsidRPr="003E7B1B" w:rsidRDefault="00B55147" w:rsidP="00146088">
            <w:pPr>
              <w:tabs>
                <w:tab w:val="left" w:pos="720"/>
              </w:tabs>
              <w:spacing w:after="0" w:line="240" w:lineRule="auto"/>
              <w:jc w:val="both"/>
              <w:rPr>
                <w:rFonts w:ascii="Bookman Old Style" w:hAnsi="Bookman Old Style" w:cs="Bookman Old Style"/>
                <w:sz w:val="24"/>
                <w:szCs w:val="24"/>
              </w:rPr>
            </w:pPr>
          </w:p>
        </w:tc>
        <w:tc>
          <w:tcPr>
            <w:tcW w:w="0" w:type="auto"/>
            <w:vMerge/>
            <w:tcBorders>
              <w:top w:val="single" w:sz="4" w:space="0" w:color="auto"/>
              <w:left w:val="single" w:sz="4" w:space="0" w:color="auto"/>
              <w:bottom w:val="nil"/>
              <w:right w:val="single" w:sz="4" w:space="0" w:color="auto"/>
            </w:tcBorders>
            <w:vAlign w:val="center"/>
            <w:hideMark/>
          </w:tcPr>
          <w:p w14:paraId="5013CA20" w14:textId="77777777" w:rsidR="00B55147" w:rsidRPr="003E7B1B" w:rsidRDefault="00B55147" w:rsidP="00146088">
            <w:pPr>
              <w:tabs>
                <w:tab w:val="left" w:pos="720"/>
              </w:tabs>
              <w:spacing w:after="0" w:line="240" w:lineRule="auto"/>
              <w:jc w:val="both"/>
              <w:rPr>
                <w:rFonts w:ascii="Bookman Old Style" w:hAnsi="Bookman Old Style" w:cs="Bookman Old Style"/>
                <w:sz w:val="24"/>
                <w:szCs w:val="24"/>
              </w:rPr>
            </w:pPr>
          </w:p>
        </w:tc>
      </w:tr>
      <w:tr w:rsidR="00690AE0" w:rsidRPr="003E7B1B" w14:paraId="0EF800EE" w14:textId="77777777" w:rsidTr="00690AE0">
        <w:trPr>
          <w:trHeight w:val="281"/>
        </w:trPr>
        <w:tc>
          <w:tcPr>
            <w:tcW w:w="396" w:type="pct"/>
            <w:tcBorders>
              <w:top w:val="single" w:sz="4" w:space="0" w:color="auto"/>
              <w:left w:val="single" w:sz="4" w:space="0" w:color="auto"/>
              <w:bottom w:val="single" w:sz="4" w:space="0" w:color="auto"/>
              <w:right w:val="single" w:sz="4" w:space="0" w:color="auto"/>
            </w:tcBorders>
            <w:hideMark/>
          </w:tcPr>
          <w:p w14:paraId="426EBDDB" w14:textId="77777777"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c.</w:t>
            </w:r>
          </w:p>
        </w:tc>
        <w:tc>
          <w:tcPr>
            <w:tcW w:w="1112" w:type="pct"/>
            <w:gridSpan w:val="3"/>
            <w:tcBorders>
              <w:top w:val="single" w:sz="4" w:space="0" w:color="auto"/>
              <w:left w:val="single" w:sz="4" w:space="0" w:color="auto"/>
              <w:bottom w:val="single" w:sz="4" w:space="0" w:color="auto"/>
              <w:right w:val="single" w:sz="4" w:space="0" w:color="auto"/>
            </w:tcBorders>
            <w:hideMark/>
          </w:tcPr>
          <w:p w14:paraId="2D76615D" w14:textId="77777777"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 xml:space="preserve"> Total</w:t>
            </w:r>
          </w:p>
        </w:tc>
        <w:tc>
          <w:tcPr>
            <w:tcW w:w="694" w:type="pct"/>
            <w:tcBorders>
              <w:top w:val="single" w:sz="4" w:space="0" w:color="auto"/>
              <w:left w:val="single" w:sz="4" w:space="0" w:color="auto"/>
              <w:bottom w:val="single" w:sz="4" w:space="0" w:color="auto"/>
              <w:right w:val="single" w:sz="4" w:space="0" w:color="auto"/>
            </w:tcBorders>
            <w:hideMark/>
          </w:tcPr>
          <w:p w14:paraId="3181E85B" w14:textId="77777777"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(a)</w:t>
            </w:r>
          </w:p>
        </w:tc>
        <w:tc>
          <w:tcPr>
            <w:tcW w:w="224" w:type="pct"/>
            <w:tcBorders>
              <w:top w:val="single" w:sz="4" w:space="0" w:color="auto"/>
              <w:left w:val="single" w:sz="4" w:space="0" w:color="auto"/>
              <w:bottom w:val="single" w:sz="4" w:space="0" w:color="auto"/>
              <w:right w:val="single" w:sz="4" w:space="0" w:color="auto"/>
            </w:tcBorders>
            <w:hideMark/>
          </w:tcPr>
          <w:p w14:paraId="5FBBAE0B" w14:textId="54C422AC"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r w:rsidRPr="000271F8">
              <w:rPr>
                <w:rFonts w:ascii="Verdana" w:hAnsi="Verdana"/>
                <w:bCs/>
                <w:color w:val="000000"/>
                <w:sz w:val="28"/>
                <w:szCs w:val="28"/>
                <w:lang w:val="en-GB"/>
              </w:rPr>
              <w:t>&lt;&lt;&gt;&gt;</w:t>
            </w:r>
          </w:p>
        </w:tc>
        <w:tc>
          <w:tcPr>
            <w:tcW w:w="761" w:type="pct"/>
            <w:tcBorders>
              <w:top w:val="single" w:sz="4" w:space="0" w:color="auto"/>
              <w:left w:val="single" w:sz="4" w:space="0" w:color="auto"/>
              <w:bottom w:val="single" w:sz="4" w:space="0" w:color="auto"/>
              <w:right w:val="single" w:sz="4" w:space="0" w:color="auto"/>
            </w:tcBorders>
            <w:hideMark/>
          </w:tcPr>
          <w:p w14:paraId="3E10C4AC" w14:textId="77777777"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(b)</w:t>
            </w:r>
          </w:p>
        </w:tc>
        <w:tc>
          <w:tcPr>
            <w:tcW w:w="230" w:type="pct"/>
            <w:tcBorders>
              <w:top w:val="single" w:sz="4" w:space="0" w:color="auto"/>
              <w:left w:val="single" w:sz="4" w:space="0" w:color="auto"/>
              <w:bottom w:val="nil"/>
              <w:right w:val="single" w:sz="4" w:space="0" w:color="auto"/>
            </w:tcBorders>
            <w:hideMark/>
          </w:tcPr>
          <w:p w14:paraId="2455CACF" w14:textId="77777777"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w:t>
            </w:r>
          </w:p>
        </w:tc>
        <w:tc>
          <w:tcPr>
            <w:tcW w:w="1583" w:type="pct"/>
            <w:tcBorders>
              <w:top w:val="single" w:sz="4" w:space="0" w:color="auto"/>
              <w:left w:val="single" w:sz="4" w:space="0" w:color="auto"/>
              <w:bottom w:val="nil"/>
              <w:right w:val="single" w:sz="4" w:space="0" w:color="auto"/>
            </w:tcBorders>
            <w:hideMark/>
          </w:tcPr>
          <w:p w14:paraId="0A523641" w14:textId="14C59013"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r>
              <w:rPr>
                <w:rFonts w:ascii="Verdana" w:hAnsi="Verdana"/>
                <w:bCs/>
                <w:color w:val="000000"/>
                <w:sz w:val="28"/>
                <w:szCs w:val="28"/>
                <w:lang w:val="en-GB"/>
              </w:rPr>
              <w:t>&lt;&lt;&gt;&gt;</w:t>
            </w:r>
          </w:p>
        </w:tc>
      </w:tr>
      <w:tr w:rsidR="00690AE0" w:rsidRPr="003E7B1B" w14:paraId="09396BFC" w14:textId="77777777" w:rsidTr="00690AE0">
        <w:trPr>
          <w:trHeight w:val="302"/>
        </w:trPr>
        <w:tc>
          <w:tcPr>
            <w:tcW w:w="396" w:type="pct"/>
            <w:tcBorders>
              <w:top w:val="single" w:sz="4" w:space="0" w:color="auto"/>
              <w:left w:val="single" w:sz="4" w:space="0" w:color="auto"/>
              <w:bottom w:val="single" w:sz="4" w:space="0" w:color="auto"/>
              <w:right w:val="single" w:sz="4" w:space="0" w:color="auto"/>
            </w:tcBorders>
            <w:hideMark/>
          </w:tcPr>
          <w:p w14:paraId="5B486F78" w14:textId="77777777"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d.</w:t>
            </w:r>
          </w:p>
        </w:tc>
        <w:tc>
          <w:tcPr>
            <w:tcW w:w="2791" w:type="pct"/>
            <w:gridSpan w:val="6"/>
            <w:tcBorders>
              <w:top w:val="single" w:sz="4" w:space="0" w:color="auto"/>
              <w:left w:val="single" w:sz="4" w:space="0" w:color="auto"/>
              <w:bottom w:val="single" w:sz="4" w:space="0" w:color="auto"/>
              <w:right w:val="single" w:sz="4" w:space="0" w:color="auto"/>
            </w:tcBorders>
            <w:hideMark/>
          </w:tcPr>
          <w:p w14:paraId="04E9339A" w14:textId="77777777"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Stamp Duty Paid On</w:t>
            </w:r>
          </w:p>
        </w:tc>
        <w:tc>
          <w:tcPr>
            <w:tcW w:w="230" w:type="pct"/>
            <w:tcBorders>
              <w:top w:val="single" w:sz="4" w:space="0" w:color="auto"/>
              <w:left w:val="single" w:sz="4" w:space="0" w:color="auto"/>
              <w:bottom w:val="single" w:sz="4" w:space="0" w:color="auto"/>
              <w:right w:val="single" w:sz="4" w:space="0" w:color="auto"/>
            </w:tcBorders>
            <w:hideMark/>
          </w:tcPr>
          <w:p w14:paraId="016D48BB" w14:textId="77777777"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p>
        </w:tc>
        <w:tc>
          <w:tcPr>
            <w:tcW w:w="1583" w:type="pct"/>
            <w:tcBorders>
              <w:top w:val="single" w:sz="4" w:space="0" w:color="auto"/>
              <w:left w:val="single" w:sz="4" w:space="0" w:color="auto"/>
              <w:bottom w:val="single" w:sz="4" w:space="0" w:color="auto"/>
              <w:right w:val="single" w:sz="4" w:space="0" w:color="auto"/>
            </w:tcBorders>
            <w:hideMark/>
          </w:tcPr>
          <w:p w14:paraId="588BE0BC" w14:textId="6EBD5F84"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r w:rsidRPr="000271F8">
              <w:rPr>
                <w:rFonts w:ascii="Verdana" w:hAnsi="Verdana"/>
                <w:bCs/>
                <w:color w:val="000000"/>
                <w:sz w:val="28"/>
                <w:szCs w:val="28"/>
                <w:lang w:val="en-GB"/>
              </w:rPr>
              <w:t>&lt;&lt;&gt;&gt;</w:t>
            </w:r>
          </w:p>
        </w:tc>
      </w:tr>
      <w:tr w:rsidR="00690AE0" w:rsidRPr="003E7B1B" w14:paraId="6297316F" w14:textId="77777777" w:rsidTr="00690AE0">
        <w:trPr>
          <w:trHeight w:val="302"/>
        </w:trPr>
        <w:tc>
          <w:tcPr>
            <w:tcW w:w="396" w:type="pct"/>
            <w:tcBorders>
              <w:top w:val="single" w:sz="4" w:space="0" w:color="auto"/>
              <w:left w:val="single" w:sz="4" w:space="0" w:color="auto"/>
              <w:bottom w:val="single" w:sz="4" w:space="0" w:color="auto"/>
              <w:right w:val="single" w:sz="4" w:space="0" w:color="auto"/>
            </w:tcBorders>
            <w:hideMark/>
          </w:tcPr>
          <w:p w14:paraId="7AF05FC3" w14:textId="77777777"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12.</w:t>
            </w:r>
          </w:p>
        </w:tc>
        <w:tc>
          <w:tcPr>
            <w:tcW w:w="2791" w:type="pct"/>
            <w:gridSpan w:val="6"/>
            <w:tcBorders>
              <w:top w:val="single" w:sz="4" w:space="0" w:color="auto"/>
              <w:left w:val="single" w:sz="4" w:space="0" w:color="auto"/>
              <w:bottom w:val="single" w:sz="4" w:space="0" w:color="auto"/>
              <w:right w:val="single" w:sz="4" w:space="0" w:color="auto"/>
            </w:tcBorders>
            <w:hideMark/>
          </w:tcPr>
          <w:p w14:paraId="7296A509" w14:textId="6B6D236E" w:rsidR="00690AE0" w:rsidRPr="003E7B1B" w:rsidRDefault="00690AE0" w:rsidP="00690AE0">
            <w:pPr>
              <w:pStyle w:val="PlainText"/>
              <w:tabs>
                <w:tab w:val="left" w:pos="720"/>
                <w:tab w:val="left" w:pos="810"/>
                <w:tab w:val="left" w:pos="2070"/>
              </w:tabs>
              <w:spacing w:line="360" w:lineRule="auto"/>
              <w:jc w:val="both"/>
              <w:rPr>
                <w:rFonts w:ascii="Bookman Old Style" w:hAnsi="Bookman Old Style" w:cs="Bookman Old Style"/>
                <w:sz w:val="24"/>
                <w:szCs w:val="24"/>
              </w:rPr>
            </w:pPr>
            <w:r w:rsidRPr="003E7B1B">
              <w:rPr>
                <w:rFonts w:ascii="Bookman Old Style" w:hAnsi="Bookman Old Style" w:cs="Bookman Old Style"/>
                <w:sz w:val="24"/>
                <w:szCs w:val="24"/>
              </w:rPr>
              <w:t xml:space="preserve">(a) Stamp Duty @ </w:t>
            </w:r>
            <w:r w:rsidR="000051BC">
              <w:rPr>
                <w:rFonts w:ascii="Bookman Old Style" w:hAnsi="Bookman Old Style" w:cs="Bookman Old Style"/>
                <w:sz w:val="24"/>
                <w:szCs w:val="24"/>
              </w:rPr>
              <w:t>&lt;&lt;&gt;&gt;</w:t>
            </w:r>
            <w:r w:rsidRPr="003E7B1B">
              <w:rPr>
                <w:rFonts w:ascii="Bookman Old Style" w:hAnsi="Bookman Old Style" w:cs="Bookman Old Style"/>
                <w:sz w:val="24"/>
                <w:szCs w:val="24"/>
              </w:rPr>
              <w:t xml:space="preserve"> %</w:t>
            </w:r>
          </w:p>
        </w:tc>
        <w:tc>
          <w:tcPr>
            <w:tcW w:w="230" w:type="pct"/>
            <w:tcBorders>
              <w:top w:val="single" w:sz="4" w:space="0" w:color="auto"/>
              <w:left w:val="single" w:sz="4" w:space="0" w:color="auto"/>
              <w:bottom w:val="single" w:sz="4" w:space="0" w:color="auto"/>
              <w:right w:val="single" w:sz="4" w:space="0" w:color="auto"/>
            </w:tcBorders>
            <w:hideMark/>
          </w:tcPr>
          <w:p w14:paraId="18464B60" w14:textId="77777777"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w:t>
            </w:r>
          </w:p>
        </w:tc>
        <w:tc>
          <w:tcPr>
            <w:tcW w:w="1583" w:type="pct"/>
            <w:tcBorders>
              <w:top w:val="single" w:sz="4" w:space="0" w:color="auto"/>
              <w:left w:val="single" w:sz="4" w:space="0" w:color="auto"/>
              <w:bottom w:val="single" w:sz="4" w:space="0" w:color="auto"/>
              <w:right w:val="single" w:sz="4" w:space="0" w:color="auto"/>
            </w:tcBorders>
            <w:hideMark/>
          </w:tcPr>
          <w:p w14:paraId="5BC65427" w14:textId="7733270D"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r w:rsidRPr="000271F8">
              <w:rPr>
                <w:rFonts w:ascii="Verdana" w:hAnsi="Verdana"/>
                <w:bCs/>
                <w:color w:val="000000"/>
                <w:sz w:val="28"/>
                <w:szCs w:val="28"/>
                <w:lang w:val="en-GB"/>
              </w:rPr>
              <w:t>&lt;&lt;&gt;&gt;</w:t>
            </w:r>
          </w:p>
        </w:tc>
      </w:tr>
      <w:tr w:rsidR="00690AE0" w:rsidRPr="003E7B1B" w14:paraId="26035B70" w14:textId="77777777" w:rsidTr="00690AE0">
        <w:trPr>
          <w:trHeight w:val="302"/>
        </w:trPr>
        <w:tc>
          <w:tcPr>
            <w:tcW w:w="396" w:type="pct"/>
            <w:tcBorders>
              <w:top w:val="single" w:sz="4" w:space="0" w:color="auto"/>
              <w:left w:val="single" w:sz="4" w:space="0" w:color="auto"/>
              <w:bottom w:val="single" w:sz="4" w:space="0" w:color="auto"/>
              <w:right w:val="single" w:sz="4" w:space="0" w:color="auto"/>
            </w:tcBorders>
          </w:tcPr>
          <w:p w14:paraId="5D506449" w14:textId="77777777"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p>
        </w:tc>
        <w:tc>
          <w:tcPr>
            <w:tcW w:w="2791" w:type="pct"/>
            <w:gridSpan w:val="6"/>
            <w:tcBorders>
              <w:top w:val="single" w:sz="4" w:space="0" w:color="auto"/>
              <w:left w:val="single" w:sz="4" w:space="0" w:color="auto"/>
              <w:bottom w:val="single" w:sz="4" w:space="0" w:color="auto"/>
              <w:right w:val="single" w:sz="4" w:space="0" w:color="auto"/>
            </w:tcBorders>
            <w:hideMark/>
          </w:tcPr>
          <w:p w14:paraId="7024331C" w14:textId="4F5CE080"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 xml:space="preserve">(b) Corporation Tax @ </w:t>
            </w:r>
            <w:r w:rsidR="000051BC">
              <w:rPr>
                <w:rFonts w:ascii="Bookman Old Style" w:hAnsi="Bookman Old Style" w:cs="Bookman Old Style"/>
                <w:sz w:val="24"/>
                <w:szCs w:val="24"/>
              </w:rPr>
              <w:t>&lt;&lt;&gt;&gt;</w:t>
            </w:r>
            <w:r w:rsidRPr="003E7B1B">
              <w:rPr>
                <w:rFonts w:ascii="Bookman Old Style" w:hAnsi="Bookman Old Style" w:cs="Bookman Old Style"/>
                <w:sz w:val="24"/>
                <w:szCs w:val="24"/>
              </w:rPr>
              <w:t xml:space="preserve"> %</w:t>
            </w:r>
          </w:p>
        </w:tc>
        <w:tc>
          <w:tcPr>
            <w:tcW w:w="230" w:type="pct"/>
            <w:tcBorders>
              <w:top w:val="single" w:sz="4" w:space="0" w:color="auto"/>
              <w:left w:val="single" w:sz="4" w:space="0" w:color="auto"/>
              <w:bottom w:val="single" w:sz="4" w:space="0" w:color="auto"/>
              <w:right w:val="single" w:sz="4" w:space="0" w:color="auto"/>
            </w:tcBorders>
            <w:hideMark/>
          </w:tcPr>
          <w:p w14:paraId="37C9BD45" w14:textId="77777777"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w:t>
            </w:r>
          </w:p>
        </w:tc>
        <w:tc>
          <w:tcPr>
            <w:tcW w:w="1583" w:type="pct"/>
            <w:tcBorders>
              <w:top w:val="single" w:sz="4" w:space="0" w:color="auto"/>
              <w:left w:val="single" w:sz="4" w:space="0" w:color="auto"/>
              <w:bottom w:val="single" w:sz="4" w:space="0" w:color="auto"/>
              <w:right w:val="single" w:sz="4" w:space="0" w:color="auto"/>
            </w:tcBorders>
            <w:hideMark/>
          </w:tcPr>
          <w:p w14:paraId="516EE2E5" w14:textId="1CC6901B"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r w:rsidRPr="000271F8">
              <w:rPr>
                <w:rFonts w:ascii="Verdana" w:hAnsi="Verdana"/>
                <w:bCs/>
                <w:color w:val="000000"/>
                <w:sz w:val="28"/>
                <w:szCs w:val="28"/>
                <w:lang w:val="en-GB"/>
              </w:rPr>
              <w:t>&lt;&lt;&gt;&gt;</w:t>
            </w:r>
          </w:p>
        </w:tc>
      </w:tr>
      <w:tr w:rsidR="00690AE0" w:rsidRPr="003E7B1B" w14:paraId="77F4E26F" w14:textId="77777777" w:rsidTr="00690AE0">
        <w:trPr>
          <w:trHeight w:val="302"/>
        </w:trPr>
        <w:tc>
          <w:tcPr>
            <w:tcW w:w="396" w:type="pct"/>
            <w:tcBorders>
              <w:top w:val="single" w:sz="4" w:space="0" w:color="auto"/>
              <w:left w:val="single" w:sz="4" w:space="0" w:color="auto"/>
              <w:bottom w:val="single" w:sz="4" w:space="0" w:color="auto"/>
              <w:right w:val="single" w:sz="4" w:space="0" w:color="auto"/>
            </w:tcBorders>
          </w:tcPr>
          <w:p w14:paraId="69D78EE8" w14:textId="77777777"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p>
        </w:tc>
        <w:tc>
          <w:tcPr>
            <w:tcW w:w="2791" w:type="pct"/>
            <w:gridSpan w:val="6"/>
            <w:tcBorders>
              <w:top w:val="single" w:sz="4" w:space="0" w:color="auto"/>
              <w:left w:val="single" w:sz="4" w:space="0" w:color="auto"/>
              <w:bottom w:val="single" w:sz="4" w:space="0" w:color="auto"/>
              <w:right w:val="single" w:sz="4" w:space="0" w:color="auto"/>
            </w:tcBorders>
            <w:hideMark/>
          </w:tcPr>
          <w:p w14:paraId="0D925577" w14:textId="77777777"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 xml:space="preserve">(c) Total Stamp duty </w:t>
            </w:r>
          </w:p>
        </w:tc>
        <w:tc>
          <w:tcPr>
            <w:tcW w:w="230" w:type="pct"/>
            <w:tcBorders>
              <w:top w:val="single" w:sz="4" w:space="0" w:color="auto"/>
              <w:left w:val="single" w:sz="4" w:space="0" w:color="auto"/>
              <w:bottom w:val="single" w:sz="4" w:space="0" w:color="auto"/>
              <w:right w:val="single" w:sz="4" w:space="0" w:color="auto"/>
            </w:tcBorders>
            <w:hideMark/>
          </w:tcPr>
          <w:p w14:paraId="41E58162" w14:textId="77777777"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r w:rsidRPr="003E7B1B">
              <w:rPr>
                <w:rFonts w:ascii="Bookman Old Style" w:hAnsi="Bookman Old Style" w:cs="Bookman Old Style"/>
                <w:sz w:val="24"/>
                <w:szCs w:val="24"/>
              </w:rPr>
              <w:t>:</w:t>
            </w:r>
          </w:p>
        </w:tc>
        <w:tc>
          <w:tcPr>
            <w:tcW w:w="1583" w:type="pct"/>
            <w:tcBorders>
              <w:top w:val="single" w:sz="4" w:space="0" w:color="auto"/>
              <w:left w:val="single" w:sz="4" w:space="0" w:color="auto"/>
              <w:bottom w:val="single" w:sz="4" w:space="0" w:color="auto"/>
              <w:right w:val="single" w:sz="4" w:space="0" w:color="auto"/>
            </w:tcBorders>
            <w:hideMark/>
          </w:tcPr>
          <w:p w14:paraId="1CA16D90" w14:textId="0C4E25BD" w:rsidR="00690AE0" w:rsidRPr="003E7B1B" w:rsidRDefault="00690AE0" w:rsidP="00690AE0">
            <w:pPr>
              <w:pStyle w:val="PlainText"/>
              <w:tabs>
                <w:tab w:val="left" w:pos="720"/>
                <w:tab w:val="left" w:pos="810"/>
                <w:tab w:val="left" w:pos="2070"/>
              </w:tabs>
              <w:jc w:val="both"/>
              <w:rPr>
                <w:rFonts w:ascii="Bookman Old Style" w:hAnsi="Bookman Old Style" w:cs="Bookman Old Style"/>
                <w:sz w:val="24"/>
                <w:szCs w:val="24"/>
              </w:rPr>
            </w:pPr>
            <w:r w:rsidRPr="000271F8">
              <w:rPr>
                <w:rFonts w:ascii="Verdana" w:hAnsi="Verdana"/>
                <w:bCs/>
                <w:color w:val="000000"/>
                <w:sz w:val="28"/>
                <w:szCs w:val="28"/>
                <w:lang w:val="en-GB"/>
              </w:rPr>
              <w:t>&lt;&lt;&gt;&gt;</w:t>
            </w:r>
          </w:p>
        </w:tc>
      </w:tr>
    </w:tbl>
    <w:p w14:paraId="089FB437" w14:textId="77777777" w:rsidR="00B55147" w:rsidRPr="003E7B1B" w:rsidRDefault="00B55147" w:rsidP="00B55147">
      <w:pPr>
        <w:rPr>
          <w:rFonts w:ascii="Bookman Old Style" w:hAnsi="Bookman Old Style"/>
          <w:sz w:val="24"/>
          <w:szCs w:val="24"/>
        </w:rPr>
      </w:pPr>
    </w:p>
    <w:p w14:paraId="71D14711" w14:textId="77777777" w:rsidR="00B55147" w:rsidRPr="003E7B1B" w:rsidRDefault="00B55147">
      <w:pPr>
        <w:rPr>
          <w:rFonts w:ascii="Bookman Old Style" w:hAnsi="Bookman Old Style"/>
          <w:sz w:val="24"/>
          <w:szCs w:val="24"/>
        </w:rPr>
      </w:pPr>
      <w:r w:rsidRPr="003E7B1B">
        <w:rPr>
          <w:rFonts w:ascii="Bookman Old Style" w:hAnsi="Bookman Old Style"/>
          <w:sz w:val="24"/>
          <w:szCs w:val="24"/>
        </w:rPr>
        <w:br w:type="page"/>
      </w:r>
    </w:p>
    <w:p w14:paraId="04A05403" w14:textId="77777777" w:rsidR="00B55147" w:rsidRPr="003E7B1B" w:rsidRDefault="00B55147" w:rsidP="00B55147">
      <w:pPr>
        <w:pStyle w:val="PlainText"/>
        <w:spacing w:line="276" w:lineRule="auto"/>
        <w:contextualSpacing/>
        <w:jc w:val="center"/>
        <w:rPr>
          <w:rFonts w:ascii="Bookman Old Style" w:hAnsi="Bookman Old Style" w:cs="Courier New"/>
          <w:b/>
          <w:sz w:val="24"/>
          <w:szCs w:val="24"/>
          <w:lang w:val="en-IN"/>
        </w:rPr>
      </w:pPr>
      <w:r w:rsidRPr="003E7B1B">
        <w:rPr>
          <w:rFonts w:ascii="Bookman Old Style" w:hAnsi="Bookman Old Style" w:cs="Courier New"/>
          <w:b/>
          <w:sz w:val="24"/>
          <w:szCs w:val="24"/>
        </w:rPr>
        <w:lastRenderedPageBreak/>
        <w:t>SALE DEED</w:t>
      </w:r>
      <w:r w:rsidRPr="003E7B1B">
        <w:rPr>
          <w:rFonts w:ascii="Bookman Old Style" w:hAnsi="Bookman Old Style" w:cs="Courier New"/>
          <w:b/>
          <w:sz w:val="24"/>
          <w:szCs w:val="24"/>
          <w:lang w:val="en-IN"/>
        </w:rPr>
        <w:t xml:space="preserve"> FOR </w:t>
      </w:r>
      <w:proofErr w:type="gramStart"/>
      <w:r w:rsidRPr="003E7B1B">
        <w:rPr>
          <w:rFonts w:ascii="Bookman Old Style" w:hAnsi="Bookman Old Style" w:cs="Courier New"/>
          <w:b/>
          <w:sz w:val="24"/>
          <w:szCs w:val="24"/>
          <w:lang w:val="en-IN"/>
        </w:rPr>
        <w:t>RS.</w:t>
      </w:r>
      <w:r w:rsidR="00C04D59" w:rsidRPr="003E7B1B">
        <w:rPr>
          <w:rFonts w:ascii="Bookman Old Style" w:hAnsi="Bookman Old Style" w:cs="Courier New"/>
          <w:b/>
          <w:sz w:val="24"/>
          <w:szCs w:val="24"/>
          <w:lang w:val="en-IN"/>
        </w:rPr>
        <w:t>_</w:t>
      </w:r>
      <w:proofErr w:type="gramEnd"/>
      <w:r w:rsidR="00C04D59" w:rsidRPr="003E7B1B">
        <w:rPr>
          <w:rFonts w:ascii="Bookman Old Style" w:hAnsi="Bookman Old Style" w:cs="Courier New"/>
          <w:b/>
          <w:sz w:val="24"/>
          <w:szCs w:val="24"/>
          <w:lang w:val="en-IN"/>
        </w:rPr>
        <w:t>_________________</w:t>
      </w:r>
      <w:r w:rsidRPr="003E7B1B">
        <w:rPr>
          <w:rFonts w:ascii="Bookman Old Style" w:hAnsi="Bookman Old Style" w:cs="Courier New"/>
          <w:b/>
          <w:sz w:val="24"/>
          <w:szCs w:val="24"/>
          <w:lang w:val="en-IN"/>
        </w:rPr>
        <w:t>/-</w:t>
      </w:r>
    </w:p>
    <w:p w14:paraId="15C39BBC" w14:textId="77777777" w:rsidR="00B55147" w:rsidRPr="003E7B1B" w:rsidRDefault="00B55147" w:rsidP="00B55147">
      <w:pPr>
        <w:spacing w:line="360" w:lineRule="auto"/>
        <w:rPr>
          <w:rFonts w:ascii="Bookman Old Style" w:hAnsi="Bookman Old Style"/>
          <w:sz w:val="24"/>
          <w:szCs w:val="24"/>
        </w:rPr>
      </w:pPr>
    </w:p>
    <w:p w14:paraId="0C3A27F5" w14:textId="77777777" w:rsidR="00B55147" w:rsidRPr="003E7B1B" w:rsidRDefault="00B55147" w:rsidP="00B55147">
      <w:pPr>
        <w:pStyle w:val="PlainText"/>
        <w:spacing w:line="276" w:lineRule="auto"/>
        <w:contextualSpacing/>
        <w:jc w:val="center"/>
        <w:rPr>
          <w:rFonts w:ascii="Bookman Old Style" w:hAnsi="Bookman Old Style" w:cs="Courier New"/>
          <w:b/>
          <w:sz w:val="24"/>
          <w:szCs w:val="24"/>
          <w:u w:val="single"/>
        </w:rPr>
      </w:pPr>
      <w:r w:rsidRPr="003E7B1B">
        <w:rPr>
          <w:rFonts w:ascii="Bookman Old Style" w:hAnsi="Bookman Old Style" w:cs="Courier New"/>
          <w:b/>
          <w:sz w:val="24"/>
          <w:szCs w:val="24"/>
          <w:u w:val="single"/>
        </w:rPr>
        <w:t>SALE DEED</w:t>
      </w:r>
    </w:p>
    <w:p w14:paraId="2E1B9F5F" w14:textId="77777777" w:rsidR="00B55147" w:rsidRPr="003E7B1B" w:rsidRDefault="00B55147" w:rsidP="00B55147">
      <w:pPr>
        <w:pStyle w:val="PlainText"/>
        <w:spacing w:line="276" w:lineRule="auto"/>
        <w:contextualSpacing/>
        <w:jc w:val="both"/>
        <w:rPr>
          <w:rFonts w:ascii="Bookman Old Style" w:hAnsi="Bookman Old Style" w:cs="Courier New"/>
          <w:sz w:val="24"/>
          <w:szCs w:val="24"/>
        </w:rPr>
      </w:pPr>
    </w:p>
    <w:p w14:paraId="74BDD048" w14:textId="6B8FD7F7" w:rsidR="00D54908" w:rsidRPr="003E7B1B" w:rsidRDefault="00B55147" w:rsidP="00B55147">
      <w:pPr>
        <w:pStyle w:val="PlainText"/>
        <w:spacing w:line="276" w:lineRule="auto"/>
        <w:ind w:left="-284" w:right="-351"/>
        <w:contextualSpacing/>
        <w:jc w:val="both"/>
        <w:rPr>
          <w:rFonts w:ascii="Bookman Old Style" w:hAnsi="Bookman Old Style" w:cs="Courier New"/>
          <w:sz w:val="24"/>
          <w:szCs w:val="24"/>
        </w:rPr>
      </w:pPr>
      <w:r w:rsidRPr="003E7B1B">
        <w:rPr>
          <w:rFonts w:ascii="Bookman Old Style" w:hAnsi="Bookman Old Style" w:cs="Courier New"/>
          <w:sz w:val="24"/>
          <w:szCs w:val="24"/>
        </w:rPr>
        <w:t xml:space="preserve">This Sale Deed is executed at </w:t>
      </w:r>
      <w:r w:rsidR="000051BC">
        <w:rPr>
          <w:rFonts w:ascii="Bookman Old Style" w:hAnsi="Bookman Old Style" w:cs="Courier New"/>
          <w:sz w:val="24"/>
          <w:szCs w:val="24"/>
        </w:rPr>
        <w:t>&lt;&lt;&gt;&gt;</w:t>
      </w:r>
      <w:r w:rsidRPr="003E7B1B">
        <w:rPr>
          <w:rFonts w:ascii="Bookman Old Style" w:hAnsi="Bookman Old Style" w:cs="Courier New"/>
          <w:sz w:val="24"/>
          <w:szCs w:val="24"/>
        </w:rPr>
        <w:t xml:space="preserve"> on this </w:t>
      </w:r>
      <w:r w:rsidRPr="003E7B1B">
        <w:rPr>
          <w:rFonts w:ascii="Bookman Old Style" w:hAnsi="Bookman Old Style" w:cs="Courier New"/>
          <w:sz w:val="24"/>
          <w:szCs w:val="24"/>
          <w:lang w:val="en-IN"/>
        </w:rPr>
        <w:t>____</w:t>
      </w:r>
      <w:r w:rsidRPr="003E7B1B">
        <w:rPr>
          <w:rFonts w:ascii="Bookman Old Style" w:hAnsi="Bookman Old Style" w:cs="Courier New"/>
          <w:sz w:val="24"/>
          <w:szCs w:val="24"/>
        </w:rPr>
        <w:t>day of</w:t>
      </w:r>
      <w:r w:rsidR="000C33CE" w:rsidRPr="003E7B1B">
        <w:rPr>
          <w:rFonts w:ascii="Bookman Old Style" w:hAnsi="Bookman Old Style" w:cs="Courier New"/>
          <w:sz w:val="24"/>
          <w:szCs w:val="24"/>
        </w:rPr>
        <w:t xml:space="preserve"> </w:t>
      </w:r>
      <w:r w:rsidR="00690AE0">
        <w:rPr>
          <w:rFonts w:ascii="Verdana" w:hAnsi="Verdana"/>
          <w:bCs/>
          <w:color w:val="000000"/>
          <w:sz w:val="28"/>
          <w:szCs w:val="28"/>
          <w:lang w:val="en-GB"/>
        </w:rPr>
        <w:t>&lt;&lt;&gt;&gt;</w:t>
      </w:r>
      <w:r w:rsidRPr="003E7B1B">
        <w:rPr>
          <w:rFonts w:ascii="Bookman Old Style" w:hAnsi="Bookman Old Style" w:cs="Courier New"/>
          <w:sz w:val="24"/>
          <w:szCs w:val="24"/>
        </w:rPr>
        <w:t>, by</w:t>
      </w:r>
    </w:p>
    <w:p w14:paraId="30EC5304" w14:textId="77777777" w:rsidR="00B55147" w:rsidRPr="003E7B1B" w:rsidRDefault="00B55147" w:rsidP="00B55147">
      <w:pPr>
        <w:pStyle w:val="PlainText"/>
        <w:spacing w:line="276" w:lineRule="auto"/>
        <w:ind w:left="-284" w:right="-351"/>
        <w:contextualSpacing/>
        <w:jc w:val="both"/>
        <w:rPr>
          <w:rFonts w:ascii="Bookman Old Style" w:hAnsi="Bookman Old Style" w:cs="Courier New"/>
          <w:sz w:val="24"/>
          <w:szCs w:val="24"/>
        </w:rPr>
      </w:pPr>
    </w:p>
    <w:p w14:paraId="753999D7" w14:textId="77777777" w:rsidR="00B55147" w:rsidRPr="003E7B1B" w:rsidRDefault="00B55147" w:rsidP="00B55147">
      <w:pPr>
        <w:pStyle w:val="Style0"/>
        <w:tabs>
          <w:tab w:val="left" w:pos="720"/>
        </w:tabs>
        <w:ind w:firstLine="1296"/>
        <w:jc w:val="both"/>
        <w:rPr>
          <w:rFonts w:ascii="Bookman Old Style" w:hAnsi="Bookman Old Style" w:cs="Times New Roman"/>
          <w:color w:val="000000"/>
        </w:rPr>
      </w:pPr>
    </w:p>
    <w:p w14:paraId="3DCFC1B2" w14:textId="08C0D657" w:rsidR="00B55147" w:rsidRPr="003E7B1B" w:rsidRDefault="00690AE0" w:rsidP="00B55147">
      <w:pPr>
        <w:pStyle w:val="Style0"/>
        <w:numPr>
          <w:ilvl w:val="0"/>
          <w:numId w:val="3"/>
        </w:numPr>
        <w:ind w:hanging="720"/>
        <w:jc w:val="both"/>
        <w:rPr>
          <w:rFonts w:ascii="Bookman Old Style" w:hAnsi="Bookman Old Style" w:cs="Times New Roman"/>
          <w:color w:val="000000"/>
        </w:rPr>
      </w:pPr>
      <w:r>
        <w:rPr>
          <w:rFonts w:ascii="Verdana" w:hAnsi="Verdana"/>
          <w:bCs/>
          <w:color w:val="000000"/>
          <w:sz w:val="28"/>
          <w:szCs w:val="28"/>
          <w:lang w:val="en-GB"/>
        </w:rPr>
        <w:t>&lt;&lt;&gt;&gt;</w:t>
      </w:r>
      <w:r w:rsidR="00B55147" w:rsidRPr="003E7B1B">
        <w:rPr>
          <w:rFonts w:ascii="Bookman Old Style" w:hAnsi="Bookman Old Style" w:cs="Times New Roman"/>
          <w:bCs/>
          <w:color w:val="000000"/>
          <w:lang w:val="en-IN"/>
        </w:rPr>
        <w:t>; and</w:t>
      </w:r>
    </w:p>
    <w:p w14:paraId="6646956A" w14:textId="77777777" w:rsidR="00B55147" w:rsidRPr="003E7B1B" w:rsidRDefault="00B55147" w:rsidP="00B55147">
      <w:pPr>
        <w:pStyle w:val="Style0"/>
        <w:ind w:left="720" w:hanging="720"/>
        <w:jc w:val="both"/>
        <w:rPr>
          <w:rFonts w:ascii="Bookman Old Style" w:hAnsi="Bookman Old Style" w:cs="Times New Roman"/>
          <w:color w:val="000000"/>
        </w:rPr>
      </w:pPr>
    </w:p>
    <w:p w14:paraId="3CDEF5D9" w14:textId="00093E55" w:rsidR="00B55147" w:rsidRPr="003E7B1B" w:rsidRDefault="00690AE0" w:rsidP="00B55147">
      <w:pPr>
        <w:pStyle w:val="Style0"/>
        <w:numPr>
          <w:ilvl w:val="0"/>
          <w:numId w:val="3"/>
        </w:numPr>
        <w:ind w:hanging="720"/>
        <w:jc w:val="both"/>
        <w:rPr>
          <w:rFonts w:ascii="Bookman Old Style" w:hAnsi="Bookman Old Style" w:cs="Times New Roman"/>
          <w:color w:val="000000"/>
        </w:rPr>
      </w:pPr>
      <w:r>
        <w:rPr>
          <w:rFonts w:ascii="Verdana" w:hAnsi="Verdana"/>
          <w:bCs/>
          <w:color w:val="000000"/>
          <w:sz w:val="28"/>
          <w:szCs w:val="28"/>
          <w:lang w:val="en-GB"/>
        </w:rPr>
        <w:t>&lt;&lt;&gt;&gt;</w:t>
      </w:r>
      <w:r w:rsidR="00B55147" w:rsidRPr="003E7B1B">
        <w:rPr>
          <w:rFonts w:ascii="Bookman Old Style" w:hAnsi="Bookman Old Style" w:cs="Times New Roman"/>
          <w:bCs/>
          <w:color w:val="000000"/>
          <w:lang w:val="en-IN"/>
        </w:rPr>
        <w:t xml:space="preserve">, </w:t>
      </w:r>
      <w:r w:rsidR="00B55147" w:rsidRPr="003E7B1B">
        <w:rPr>
          <w:rFonts w:ascii="Bookman Old Style" w:hAnsi="Bookman Old Style" w:cs="Times New Roman"/>
          <w:color w:val="000000"/>
        </w:rPr>
        <w:t>hereinafter collectively referred to as the '</w:t>
      </w:r>
      <w:r w:rsidR="00B55147" w:rsidRPr="003E7B1B">
        <w:rPr>
          <w:rFonts w:ascii="Bookman Old Style" w:hAnsi="Bookman Old Style" w:cs="Times New Roman"/>
          <w:b/>
          <w:bCs/>
          <w:color w:val="000000"/>
        </w:rPr>
        <w:t>THE VENDORS</w:t>
      </w:r>
      <w:r w:rsidR="00B55147" w:rsidRPr="003E7B1B">
        <w:rPr>
          <w:rFonts w:ascii="Bookman Old Style" w:hAnsi="Bookman Old Style" w:cs="Times New Roman"/>
          <w:color w:val="000000"/>
        </w:rPr>
        <w:t xml:space="preserve">' </w:t>
      </w:r>
    </w:p>
    <w:p w14:paraId="508A66B7" w14:textId="77777777" w:rsidR="00B55147" w:rsidRPr="003E7B1B" w:rsidRDefault="00B55147" w:rsidP="00B55147">
      <w:pPr>
        <w:pStyle w:val="Style0"/>
        <w:tabs>
          <w:tab w:val="left" w:pos="720"/>
        </w:tabs>
        <w:ind w:firstLine="1296"/>
        <w:jc w:val="both"/>
        <w:rPr>
          <w:rFonts w:ascii="Bookman Old Style" w:hAnsi="Bookman Old Style" w:cs="Times New Roman"/>
          <w:color w:val="000000"/>
        </w:rPr>
      </w:pPr>
    </w:p>
    <w:p w14:paraId="68934EFF" w14:textId="77777777" w:rsidR="00B55147" w:rsidRPr="003E7B1B" w:rsidRDefault="00B55147" w:rsidP="00B55147">
      <w:pPr>
        <w:pStyle w:val="Style0"/>
        <w:tabs>
          <w:tab w:val="left" w:pos="720"/>
        </w:tabs>
        <w:jc w:val="center"/>
        <w:rPr>
          <w:rFonts w:ascii="Bookman Old Style" w:hAnsi="Bookman Old Style" w:cs="Times New Roman"/>
          <w:color w:val="000000"/>
        </w:rPr>
      </w:pPr>
      <w:r w:rsidRPr="003E7B1B">
        <w:rPr>
          <w:rFonts w:ascii="Bookman Old Style" w:hAnsi="Bookman Old Style" w:cs="Times New Roman"/>
          <w:b/>
          <w:bCs/>
          <w:color w:val="000000"/>
          <w:u w:val="single"/>
        </w:rPr>
        <w:t>IN FAVOUR OF</w:t>
      </w:r>
    </w:p>
    <w:p w14:paraId="764A88A4" w14:textId="77777777" w:rsidR="00B55147" w:rsidRPr="003E7B1B" w:rsidRDefault="00B55147" w:rsidP="00B55147">
      <w:pPr>
        <w:pStyle w:val="Style0"/>
        <w:tabs>
          <w:tab w:val="left" w:pos="720"/>
        </w:tabs>
        <w:jc w:val="both"/>
        <w:rPr>
          <w:rFonts w:ascii="Bookman Old Style" w:hAnsi="Bookman Old Style" w:cs="Times New Roman"/>
          <w:color w:val="000000"/>
        </w:rPr>
      </w:pPr>
    </w:p>
    <w:p w14:paraId="2468ED06" w14:textId="66D36996" w:rsidR="00B55147" w:rsidRPr="003E7B1B" w:rsidRDefault="00690AE0" w:rsidP="00B55147">
      <w:pPr>
        <w:pStyle w:val="Style0"/>
        <w:numPr>
          <w:ilvl w:val="0"/>
          <w:numId w:val="4"/>
        </w:numPr>
        <w:ind w:hanging="720"/>
        <w:jc w:val="both"/>
        <w:rPr>
          <w:rFonts w:ascii="Bookman Old Style" w:hAnsi="Bookman Old Style" w:cs="Times New Roman"/>
          <w:color w:val="000000"/>
        </w:rPr>
      </w:pPr>
      <w:r>
        <w:rPr>
          <w:rFonts w:ascii="Verdana" w:hAnsi="Verdana"/>
          <w:bCs/>
          <w:color w:val="000000"/>
          <w:sz w:val="28"/>
          <w:szCs w:val="28"/>
          <w:lang w:val="en-GB"/>
        </w:rPr>
        <w:t>&lt;&lt;&gt;&gt;</w:t>
      </w:r>
      <w:r w:rsidR="00B55147" w:rsidRPr="003E7B1B">
        <w:rPr>
          <w:rFonts w:ascii="Bookman Old Style" w:hAnsi="Bookman Old Style" w:cs="Times New Roman"/>
          <w:color w:val="000000"/>
          <w:lang w:val="en-IN"/>
        </w:rPr>
        <w:t>;</w:t>
      </w:r>
      <w:r w:rsidR="00BC5642" w:rsidRPr="003E7B1B">
        <w:rPr>
          <w:rFonts w:ascii="Bookman Old Style" w:hAnsi="Bookman Old Style" w:cs="Times New Roman"/>
          <w:color w:val="000000"/>
          <w:lang w:val="en-IN"/>
        </w:rPr>
        <w:t xml:space="preserve"> and</w:t>
      </w:r>
    </w:p>
    <w:p w14:paraId="6859B2CE" w14:textId="77777777" w:rsidR="00B55147" w:rsidRPr="003E7B1B" w:rsidRDefault="00B55147" w:rsidP="00B55147">
      <w:pPr>
        <w:pStyle w:val="Style0"/>
        <w:ind w:left="720"/>
        <w:jc w:val="both"/>
        <w:rPr>
          <w:rFonts w:ascii="Bookman Old Style" w:hAnsi="Bookman Old Style" w:cs="Times New Roman"/>
          <w:color w:val="000000"/>
        </w:rPr>
      </w:pPr>
    </w:p>
    <w:p w14:paraId="542D6872" w14:textId="221C377E" w:rsidR="00B55147" w:rsidRPr="003E7B1B" w:rsidRDefault="00690AE0" w:rsidP="00B55147">
      <w:pPr>
        <w:pStyle w:val="Style0"/>
        <w:numPr>
          <w:ilvl w:val="0"/>
          <w:numId w:val="4"/>
        </w:numPr>
        <w:ind w:hanging="720"/>
        <w:jc w:val="both"/>
        <w:rPr>
          <w:rFonts w:ascii="Bookman Old Style" w:hAnsi="Bookman Old Style" w:cs="Times New Roman"/>
          <w:color w:val="000000"/>
        </w:rPr>
      </w:pPr>
      <w:r>
        <w:rPr>
          <w:rFonts w:ascii="Verdana" w:hAnsi="Verdana"/>
          <w:bCs/>
          <w:color w:val="000000"/>
          <w:sz w:val="28"/>
          <w:szCs w:val="28"/>
          <w:lang w:val="en-GB"/>
        </w:rPr>
        <w:t>&lt;&lt;&gt;&gt;</w:t>
      </w:r>
      <w:r w:rsidR="00B55147" w:rsidRPr="003E7B1B">
        <w:rPr>
          <w:rFonts w:ascii="Bookman Old Style" w:hAnsi="Bookman Old Style" w:cs="Times New Roman"/>
          <w:color w:val="000000"/>
          <w:lang w:val="en-IN"/>
        </w:rPr>
        <w:t xml:space="preserve">; </w:t>
      </w:r>
    </w:p>
    <w:p w14:paraId="5EF5D52B" w14:textId="77777777" w:rsidR="00130B1D" w:rsidRDefault="00130B1D" w:rsidP="003E7B1B">
      <w:pPr>
        <w:pStyle w:val="Style0"/>
        <w:jc w:val="both"/>
        <w:rPr>
          <w:rFonts w:ascii="Bookman Old Style" w:hAnsi="Bookman Old Style" w:cs="Times New Roman"/>
          <w:color w:val="000000"/>
          <w:lang w:val="en-IN"/>
        </w:rPr>
      </w:pPr>
    </w:p>
    <w:p w14:paraId="1A91994A" w14:textId="045F8173" w:rsidR="00B55147" w:rsidRPr="003E7B1B" w:rsidRDefault="00B55147" w:rsidP="003E7B1B">
      <w:pPr>
        <w:pStyle w:val="Style0"/>
        <w:jc w:val="both"/>
        <w:rPr>
          <w:rFonts w:ascii="Bookman Old Style" w:hAnsi="Bookman Old Style" w:cs="Times New Roman"/>
          <w:color w:val="000000"/>
        </w:rPr>
      </w:pPr>
      <w:r w:rsidRPr="003E7B1B">
        <w:rPr>
          <w:rFonts w:ascii="Bookman Old Style" w:hAnsi="Bookman Old Style" w:cs="Times New Roman"/>
          <w:color w:val="000000"/>
          <w:lang w:val="en-IN"/>
        </w:rPr>
        <w:t xml:space="preserve">, </w:t>
      </w:r>
      <w:r w:rsidRPr="003E7B1B">
        <w:rPr>
          <w:rFonts w:ascii="Bookman Old Style" w:hAnsi="Bookman Old Style" w:cs="Times New Roman"/>
          <w:color w:val="000000"/>
        </w:rPr>
        <w:t>hereinafter collectively referred to as the '</w:t>
      </w:r>
      <w:r w:rsidRPr="003E7B1B">
        <w:rPr>
          <w:rFonts w:ascii="Bookman Old Style" w:hAnsi="Bookman Old Style" w:cs="Times New Roman"/>
          <w:b/>
          <w:bCs/>
          <w:color w:val="000000"/>
        </w:rPr>
        <w:t>THE VENDEES</w:t>
      </w:r>
      <w:r w:rsidRPr="003E7B1B">
        <w:rPr>
          <w:rFonts w:ascii="Bookman Old Style" w:hAnsi="Bookman Old Style" w:cs="Times New Roman"/>
          <w:color w:val="000000"/>
        </w:rPr>
        <w:t>'.</w:t>
      </w:r>
    </w:p>
    <w:p w14:paraId="5EB27097" w14:textId="77777777" w:rsidR="00B55147" w:rsidRPr="003E7B1B" w:rsidRDefault="00B55147" w:rsidP="00B55147">
      <w:pPr>
        <w:pStyle w:val="Style0"/>
        <w:tabs>
          <w:tab w:val="left" w:pos="720"/>
        </w:tabs>
        <w:jc w:val="both"/>
        <w:rPr>
          <w:rFonts w:ascii="Bookman Old Style" w:hAnsi="Bookman Old Style" w:cs="Times New Roman"/>
          <w:color w:val="000000"/>
        </w:rPr>
      </w:pPr>
    </w:p>
    <w:p w14:paraId="7E964058" w14:textId="77777777" w:rsidR="00B55147" w:rsidRPr="003E7B1B" w:rsidRDefault="00B55147" w:rsidP="00B55147">
      <w:pPr>
        <w:pStyle w:val="Style0"/>
        <w:jc w:val="both"/>
        <w:rPr>
          <w:rFonts w:ascii="Bookman Old Style" w:hAnsi="Bookman Old Style" w:cs="Times New Roman"/>
          <w:color w:val="000000"/>
        </w:rPr>
      </w:pPr>
      <w:r w:rsidRPr="003E7B1B">
        <w:rPr>
          <w:rFonts w:ascii="Bookman Old Style" w:hAnsi="Bookman Old Style" w:cs="Times New Roman"/>
          <w:color w:val="000000"/>
        </w:rPr>
        <w:tab/>
        <w:t>The expressions “VENDORS” and “VENDEES” shall mean and include their respective legal heirs, successors, legal representatives, administrators, executors, nominees and assigns. The VENDORS and the VENDEES where the context so permits or requires may be referred to herein individually as a “</w:t>
      </w:r>
      <w:r w:rsidRPr="003E7B1B">
        <w:rPr>
          <w:rFonts w:ascii="Bookman Old Style" w:hAnsi="Bookman Old Style" w:cs="Times New Roman"/>
          <w:b/>
          <w:bCs/>
          <w:color w:val="000000"/>
        </w:rPr>
        <w:t>PARTY</w:t>
      </w:r>
      <w:r w:rsidRPr="003E7B1B">
        <w:rPr>
          <w:rFonts w:ascii="Bookman Old Style" w:hAnsi="Bookman Old Style" w:cs="Times New Roman"/>
          <w:color w:val="000000"/>
        </w:rPr>
        <w:t>” and collectively as the “</w:t>
      </w:r>
      <w:r w:rsidRPr="003E7B1B">
        <w:rPr>
          <w:rFonts w:ascii="Bookman Old Style" w:hAnsi="Bookman Old Style" w:cs="Times New Roman"/>
          <w:b/>
          <w:bCs/>
          <w:color w:val="000000"/>
        </w:rPr>
        <w:t>PARTIES</w:t>
      </w:r>
      <w:r w:rsidRPr="003E7B1B">
        <w:rPr>
          <w:rFonts w:ascii="Bookman Old Style" w:hAnsi="Bookman Old Style" w:cs="Times New Roman"/>
          <w:color w:val="000000"/>
        </w:rPr>
        <w:t>”.</w:t>
      </w:r>
    </w:p>
    <w:p w14:paraId="652F7AF5" w14:textId="77777777" w:rsidR="00C7758C" w:rsidRPr="003E7B1B" w:rsidRDefault="00C7758C">
      <w:pPr>
        <w:rPr>
          <w:rFonts w:ascii="Bookman Old Style" w:eastAsiaTheme="minorEastAsia" w:hAnsi="Bookman Old Style" w:cs="Times New Roman"/>
          <w:color w:val="000000"/>
          <w:sz w:val="24"/>
          <w:szCs w:val="24"/>
        </w:rPr>
      </w:pPr>
      <w:r w:rsidRPr="003E7B1B">
        <w:rPr>
          <w:rFonts w:ascii="Bookman Old Style" w:hAnsi="Bookman Old Style" w:cs="Times New Roman"/>
          <w:color w:val="000000"/>
          <w:sz w:val="24"/>
          <w:szCs w:val="24"/>
        </w:rPr>
        <w:br w:type="page"/>
      </w:r>
    </w:p>
    <w:p w14:paraId="698D071B" w14:textId="77777777" w:rsidR="00B55147" w:rsidRPr="003E7B1B" w:rsidRDefault="00B55147" w:rsidP="00B55147">
      <w:pPr>
        <w:pStyle w:val="Style0"/>
        <w:tabs>
          <w:tab w:val="left" w:pos="720"/>
        </w:tabs>
        <w:ind w:right="6480"/>
        <w:jc w:val="both"/>
        <w:rPr>
          <w:rFonts w:ascii="Bookman Old Style" w:hAnsi="Bookman Old Style" w:cs="Times New Roman"/>
          <w:color w:val="000000"/>
        </w:rPr>
      </w:pPr>
    </w:p>
    <w:p w14:paraId="62568B8C" w14:textId="01AB87C3" w:rsidR="00B55147" w:rsidRPr="003E7B1B" w:rsidRDefault="00B55147" w:rsidP="00B55147">
      <w:pPr>
        <w:pStyle w:val="PlainText"/>
        <w:jc w:val="both"/>
        <w:rPr>
          <w:rFonts w:ascii="Bookman Old Style" w:hAnsi="Bookman Old Style" w:cs="Times New Roman"/>
          <w:color w:val="000000"/>
          <w:sz w:val="24"/>
          <w:szCs w:val="24"/>
          <w:lang w:val="en-GB"/>
        </w:rPr>
      </w:pPr>
      <w:r w:rsidRPr="003E7B1B">
        <w:rPr>
          <w:rFonts w:ascii="Bookman Old Style" w:hAnsi="Bookman Old Style" w:cs="Times New Roman"/>
          <w:color w:val="000000"/>
          <w:sz w:val="24"/>
          <w:szCs w:val="24"/>
        </w:rPr>
        <w:t>A.</w:t>
      </w:r>
      <w:r w:rsidRPr="003E7B1B">
        <w:rPr>
          <w:rFonts w:ascii="Bookman Old Style" w:hAnsi="Bookman Old Style" w:cs="Times New Roman"/>
          <w:color w:val="000000"/>
          <w:sz w:val="24"/>
          <w:szCs w:val="24"/>
        </w:rPr>
        <w:tab/>
      </w:r>
      <w:r w:rsidRPr="003E7B1B">
        <w:rPr>
          <w:rFonts w:ascii="Bookman Old Style" w:hAnsi="Bookman Old Style" w:cs="Times New Roman"/>
          <w:b/>
          <w:bCs/>
          <w:color w:val="000000"/>
          <w:sz w:val="24"/>
          <w:szCs w:val="24"/>
          <w:lang w:val="en-GB"/>
        </w:rPr>
        <w:t>Whereas</w:t>
      </w:r>
      <w:r w:rsidRPr="003E7B1B">
        <w:rPr>
          <w:rFonts w:ascii="Bookman Old Style" w:hAnsi="Bookman Old Style" w:cs="Times New Roman"/>
          <w:color w:val="000000"/>
          <w:sz w:val="24"/>
          <w:szCs w:val="24"/>
          <w:lang w:val="en-GB"/>
        </w:rPr>
        <w:t xml:space="preserve"> by virtue of </w:t>
      </w:r>
      <w:r w:rsidR="000051BC">
        <w:rPr>
          <w:rFonts w:ascii="Bookman Old Style" w:hAnsi="Bookman Old Style" w:cs="Times New Roman"/>
          <w:color w:val="000000"/>
          <w:sz w:val="24"/>
          <w:szCs w:val="24"/>
          <w:lang w:val="en-GB"/>
        </w:rPr>
        <w:t>Sale</w:t>
      </w:r>
      <w:r w:rsidRPr="003E7B1B">
        <w:rPr>
          <w:rFonts w:ascii="Bookman Old Style" w:hAnsi="Bookman Old Style" w:cs="Times New Roman"/>
          <w:color w:val="000000"/>
          <w:sz w:val="24"/>
          <w:szCs w:val="24"/>
          <w:lang w:val="en-GB"/>
        </w:rPr>
        <w:t xml:space="preserve"> Deed dated </w:t>
      </w:r>
      <w:r w:rsidR="00690AE0">
        <w:rPr>
          <w:rFonts w:ascii="Verdana" w:hAnsi="Verdana"/>
          <w:bCs/>
          <w:color w:val="000000"/>
          <w:sz w:val="28"/>
          <w:szCs w:val="28"/>
          <w:lang w:val="en-GB"/>
        </w:rPr>
        <w:t>&lt;&lt;&gt;&gt;</w:t>
      </w:r>
      <w:r w:rsidRPr="003E7B1B">
        <w:rPr>
          <w:rFonts w:ascii="Bookman Old Style" w:hAnsi="Bookman Old Style" w:cs="Times New Roman"/>
          <w:color w:val="000000"/>
          <w:sz w:val="24"/>
          <w:szCs w:val="24"/>
          <w:lang w:val="en-GB"/>
        </w:rPr>
        <w:t xml:space="preserve">, </w:t>
      </w:r>
      <w:r w:rsidR="000051BC">
        <w:rPr>
          <w:rFonts w:ascii="Bookman Old Style" w:hAnsi="Bookman Old Style" w:cs="Times New Roman"/>
          <w:color w:val="000000"/>
          <w:sz w:val="24"/>
          <w:szCs w:val="24"/>
          <w:lang w:val="en-GB"/>
        </w:rPr>
        <w:t>Mr./Mrs.</w:t>
      </w:r>
      <w:r w:rsidR="00690AE0">
        <w:rPr>
          <w:rFonts w:ascii="Verdana" w:hAnsi="Verdana"/>
          <w:bCs/>
          <w:color w:val="000000"/>
          <w:sz w:val="28"/>
          <w:szCs w:val="28"/>
          <w:lang w:val="en-GB"/>
        </w:rPr>
        <w:t>&lt;&lt;&gt;&gt;</w:t>
      </w:r>
      <w:r w:rsidRPr="003E7B1B">
        <w:rPr>
          <w:rFonts w:ascii="Bookman Old Style" w:hAnsi="Bookman Old Style" w:cs="Times New Roman"/>
          <w:bCs/>
          <w:color w:val="000000"/>
          <w:sz w:val="24"/>
          <w:szCs w:val="24"/>
          <w:lang w:val="en-GB"/>
        </w:rPr>
        <w:t>, son</w:t>
      </w:r>
      <w:r w:rsidR="000051BC">
        <w:rPr>
          <w:rFonts w:ascii="Bookman Old Style" w:hAnsi="Bookman Old Style" w:cs="Times New Roman"/>
          <w:bCs/>
          <w:color w:val="000000"/>
          <w:sz w:val="24"/>
          <w:szCs w:val="24"/>
          <w:lang w:val="en-GB"/>
        </w:rPr>
        <w:t>/ daughter</w:t>
      </w:r>
      <w:r w:rsidRPr="003E7B1B">
        <w:rPr>
          <w:rFonts w:ascii="Bookman Old Style" w:hAnsi="Bookman Old Style" w:cs="Times New Roman"/>
          <w:bCs/>
          <w:color w:val="000000"/>
          <w:sz w:val="24"/>
          <w:szCs w:val="24"/>
          <w:lang w:val="en-GB"/>
        </w:rPr>
        <w:t xml:space="preserve"> of </w:t>
      </w:r>
      <w:r w:rsidR="00690AE0">
        <w:rPr>
          <w:rFonts w:ascii="Verdana" w:hAnsi="Verdana"/>
          <w:bCs/>
          <w:color w:val="000000"/>
          <w:sz w:val="28"/>
          <w:szCs w:val="28"/>
          <w:lang w:val="en-GB"/>
        </w:rPr>
        <w:t>&lt;&lt;&gt;&gt;</w:t>
      </w:r>
      <w:r w:rsidRPr="003E7B1B">
        <w:rPr>
          <w:rFonts w:ascii="Bookman Old Style" w:hAnsi="Bookman Old Style" w:cs="Times New Roman"/>
          <w:bCs/>
          <w:color w:val="000000"/>
          <w:sz w:val="24"/>
          <w:szCs w:val="24"/>
          <w:lang w:val="en-GB"/>
        </w:rPr>
        <w:t xml:space="preserve">, </w:t>
      </w:r>
      <w:r w:rsidR="000051BC">
        <w:rPr>
          <w:rFonts w:ascii="Bookman Old Style" w:hAnsi="Bookman Old Style" w:cs="Times New Roman"/>
          <w:bCs/>
          <w:color w:val="000000"/>
          <w:sz w:val="24"/>
          <w:szCs w:val="24"/>
          <w:lang w:val="en-GB"/>
        </w:rPr>
        <w:t>holds absolute and unencumbered ownership</w:t>
      </w:r>
      <w:r w:rsidRPr="003E7B1B">
        <w:rPr>
          <w:rFonts w:ascii="Bookman Old Style" w:hAnsi="Bookman Old Style" w:cs="Times New Roman"/>
          <w:bCs/>
          <w:color w:val="000000"/>
          <w:sz w:val="24"/>
          <w:szCs w:val="24"/>
          <w:lang w:val="en-GB"/>
        </w:rPr>
        <w:t xml:space="preserve"> rights in perpetuity in respect of a residential Plot of Land Bearing No. </w:t>
      </w:r>
      <w:r w:rsidR="00690AE0">
        <w:rPr>
          <w:rFonts w:ascii="Verdana" w:hAnsi="Verdana"/>
          <w:bCs/>
          <w:color w:val="000000"/>
          <w:sz w:val="28"/>
          <w:szCs w:val="28"/>
          <w:lang w:val="en-GB"/>
        </w:rPr>
        <w:t>&lt;&lt;&gt;&gt;</w:t>
      </w:r>
      <w:r w:rsidRPr="003E7B1B">
        <w:rPr>
          <w:rFonts w:ascii="Bookman Old Style" w:hAnsi="Bookman Old Style" w:cs="Times New Roman"/>
          <w:bCs/>
          <w:color w:val="000000"/>
          <w:sz w:val="24"/>
          <w:szCs w:val="24"/>
          <w:lang w:val="en-GB"/>
        </w:rPr>
        <w:t>, in Block</w:t>
      </w:r>
      <w:r w:rsidR="00690AE0">
        <w:rPr>
          <w:rFonts w:ascii="Verdana" w:hAnsi="Verdana"/>
          <w:bCs/>
          <w:color w:val="000000"/>
          <w:sz w:val="28"/>
          <w:szCs w:val="28"/>
          <w:lang w:val="en-GB"/>
        </w:rPr>
        <w:t xml:space="preserve"> &lt;&lt;&gt;&gt;</w:t>
      </w:r>
      <w:r w:rsidRPr="003E7B1B">
        <w:rPr>
          <w:rFonts w:ascii="Bookman Old Style" w:hAnsi="Bookman Old Style" w:cs="Times New Roman"/>
          <w:bCs/>
          <w:color w:val="000000"/>
          <w:sz w:val="24"/>
          <w:szCs w:val="24"/>
          <w:lang w:val="en-GB"/>
        </w:rPr>
        <w:t xml:space="preserve">, measuring </w:t>
      </w:r>
      <w:r w:rsidR="00690AE0">
        <w:rPr>
          <w:rFonts w:ascii="Verdana" w:hAnsi="Verdana"/>
          <w:bCs/>
          <w:color w:val="000000"/>
          <w:sz w:val="28"/>
          <w:szCs w:val="28"/>
          <w:lang w:val="en-GB"/>
        </w:rPr>
        <w:t xml:space="preserve">&lt;&lt;&gt;&gt; </w:t>
      </w:r>
      <w:r w:rsidRPr="003E7B1B">
        <w:rPr>
          <w:rFonts w:ascii="Bookman Old Style" w:hAnsi="Bookman Old Style" w:cs="Times New Roman"/>
          <w:bCs/>
          <w:color w:val="000000"/>
          <w:sz w:val="24"/>
          <w:szCs w:val="24"/>
          <w:lang w:val="en-GB"/>
        </w:rPr>
        <w:t xml:space="preserve">square yards, situated in the lay-out plan of the said society, now known as </w:t>
      </w:r>
      <w:r w:rsidR="00690AE0">
        <w:rPr>
          <w:rFonts w:ascii="Verdana" w:hAnsi="Verdana"/>
          <w:bCs/>
          <w:color w:val="000000"/>
          <w:sz w:val="28"/>
          <w:szCs w:val="28"/>
          <w:lang w:val="en-GB"/>
        </w:rPr>
        <w:t>&lt;&lt;&gt;&gt;</w:t>
      </w:r>
      <w:r w:rsidRPr="003E7B1B">
        <w:rPr>
          <w:rFonts w:ascii="Bookman Old Style" w:hAnsi="Bookman Old Style" w:cs="Times New Roman"/>
          <w:bCs/>
          <w:color w:val="000000"/>
          <w:sz w:val="24"/>
          <w:szCs w:val="24"/>
          <w:lang w:val="en-GB"/>
        </w:rPr>
        <w:t xml:space="preserve">, within the limits of Municipal Corporation of </w:t>
      </w:r>
      <w:r w:rsidR="000051BC">
        <w:rPr>
          <w:rFonts w:ascii="Bookman Old Style" w:hAnsi="Bookman Old Style" w:cs="Times New Roman"/>
          <w:bCs/>
          <w:color w:val="000000"/>
          <w:sz w:val="24"/>
          <w:szCs w:val="24"/>
          <w:lang w:val="en-GB"/>
        </w:rPr>
        <w:t>&lt;&lt;&gt;&gt;</w:t>
      </w:r>
      <w:r w:rsidRPr="003E7B1B">
        <w:rPr>
          <w:rFonts w:ascii="Bookman Old Style" w:hAnsi="Bookman Old Style" w:cs="Times New Roman"/>
          <w:bCs/>
          <w:color w:val="000000"/>
          <w:sz w:val="24"/>
          <w:szCs w:val="24"/>
          <w:lang w:val="en-GB"/>
        </w:rPr>
        <w:t xml:space="preserve"> (hereinafter referred to as "</w:t>
      </w:r>
      <w:r w:rsidRPr="003E7B1B">
        <w:rPr>
          <w:rFonts w:ascii="Bookman Old Style" w:hAnsi="Bookman Old Style" w:cs="Times New Roman"/>
          <w:b/>
          <w:i/>
          <w:iCs/>
          <w:color w:val="000000"/>
          <w:sz w:val="24"/>
          <w:szCs w:val="24"/>
          <w:lang w:val="en-GB"/>
        </w:rPr>
        <w:t>THE SAID PLOT OF LAND</w:t>
      </w:r>
      <w:r w:rsidRPr="003E7B1B">
        <w:rPr>
          <w:rFonts w:ascii="Bookman Old Style" w:hAnsi="Bookman Old Style" w:cs="Times New Roman"/>
          <w:bCs/>
          <w:color w:val="000000"/>
          <w:sz w:val="24"/>
          <w:szCs w:val="24"/>
          <w:lang w:val="en-GB"/>
        </w:rPr>
        <w:t xml:space="preserve">"), vide </w:t>
      </w:r>
      <w:r w:rsidR="000051BC">
        <w:rPr>
          <w:rFonts w:ascii="Bookman Old Style" w:hAnsi="Bookman Old Style" w:cs="Times New Roman"/>
          <w:bCs/>
          <w:color w:val="000000"/>
          <w:sz w:val="24"/>
          <w:szCs w:val="24"/>
          <w:lang w:val="en-GB"/>
        </w:rPr>
        <w:t>Sale</w:t>
      </w:r>
      <w:r w:rsidRPr="003E7B1B">
        <w:rPr>
          <w:rFonts w:ascii="Bookman Old Style" w:hAnsi="Bookman Old Style" w:cs="Times New Roman"/>
          <w:bCs/>
          <w:color w:val="000000"/>
          <w:sz w:val="24"/>
          <w:szCs w:val="24"/>
          <w:lang w:val="en-GB"/>
        </w:rPr>
        <w:t xml:space="preserve"> Deed duly registered as Document No. </w:t>
      </w:r>
      <w:r w:rsidR="00690AE0">
        <w:rPr>
          <w:rFonts w:ascii="Verdana" w:hAnsi="Verdana"/>
          <w:bCs/>
          <w:color w:val="000000"/>
          <w:sz w:val="28"/>
          <w:szCs w:val="28"/>
          <w:lang w:val="en-GB"/>
        </w:rPr>
        <w:t>&lt;&lt;&gt;&gt;</w:t>
      </w:r>
      <w:r w:rsidRPr="003E7B1B">
        <w:rPr>
          <w:rFonts w:ascii="Bookman Old Style" w:hAnsi="Bookman Old Style" w:cs="Times New Roman"/>
          <w:bCs/>
          <w:color w:val="000000"/>
          <w:sz w:val="24"/>
          <w:szCs w:val="24"/>
          <w:lang w:val="en-GB"/>
        </w:rPr>
        <w:t xml:space="preserve">, in Additional Book No. </w:t>
      </w:r>
      <w:r w:rsidR="000051BC">
        <w:rPr>
          <w:rFonts w:ascii="Bookman Old Style" w:hAnsi="Bookman Old Style" w:cs="Times New Roman"/>
          <w:bCs/>
          <w:color w:val="000000"/>
          <w:sz w:val="24"/>
          <w:szCs w:val="24"/>
          <w:lang w:val="en-GB"/>
        </w:rPr>
        <w:t>&lt;&lt;&gt;&gt;</w:t>
      </w:r>
      <w:r w:rsidRPr="003E7B1B">
        <w:rPr>
          <w:rFonts w:ascii="Bookman Old Style" w:hAnsi="Bookman Old Style" w:cs="Times New Roman"/>
          <w:bCs/>
          <w:color w:val="000000"/>
          <w:sz w:val="24"/>
          <w:szCs w:val="24"/>
          <w:lang w:val="en-GB"/>
        </w:rPr>
        <w:t xml:space="preserve">, Volume No. </w:t>
      </w:r>
      <w:r w:rsidR="00690AE0">
        <w:rPr>
          <w:rFonts w:ascii="Verdana" w:hAnsi="Verdana"/>
          <w:bCs/>
          <w:color w:val="000000"/>
          <w:sz w:val="28"/>
          <w:szCs w:val="28"/>
          <w:lang w:val="en-GB"/>
        </w:rPr>
        <w:t>&lt;&lt;&gt;&gt;</w:t>
      </w:r>
      <w:r w:rsidRPr="003E7B1B">
        <w:rPr>
          <w:rFonts w:ascii="Bookman Old Style" w:hAnsi="Bookman Old Style" w:cs="Times New Roman"/>
          <w:bCs/>
          <w:color w:val="000000"/>
          <w:sz w:val="24"/>
          <w:szCs w:val="24"/>
          <w:lang w:val="en-GB"/>
        </w:rPr>
        <w:t xml:space="preserve">, on Pages </w:t>
      </w:r>
      <w:r w:rsidR="00690AE0">
        <w:rPr>
          <w:rFonts w:ascii="Verdana" w:hAnsi="Verdana"/>
          <w:bCs/>
          <w:color w:val="000000"/>
          <w:sz w:val="28"/>
          <w:szCs w:val="28"/>
          <w:lang w:val="en-GB"/>
        </w:rPr>
        <w:t xml:space="preserve">&lt;&lt;&gt;&gt; </w:t>
      </w:r>
      <w:r w:rsidRPr="003E7B1B">
        <w:rPr>
          <w:rFonts w:ascii="Bookman Old Style" w:hAnsi="Bookman Old Style" w:cs="Times New Roman"/>
          <w:bCs/>
          <w:color w:val="000000"/>
          <w:sz w:val="24"/>
          <w:szCs w:val="24"/>
          <w:lang w:val="en-GB"/>
        </w:rPr>
        <w:t xml:space="preserve">to </w:t>
      </w:r>
      <w:r w:rsidR="00690AE0">
        <w:rPr>
          <w:rFonts w:ascii="Verdana" w:hAnsi="Verdana"/>
          <w:bCs/>
          <w:color w:val="000000"/>
          <w:sz w:val="28"/>
          <w:szCs w:val="28"/>
          <w:lang w:val="en-GB"/>
        </w:rPr>
        <w:t>&lt;&lt;&gt;&gt;</w:t>
      </w:r>
      <w:r w:rsidRPr="003E7B1B">
        <w:rPr>
          <w:rFonts w:ascii="Bookman Old Style" w:hAnsi="Bookman Old Style" w:cs="Times New Roman"/>
          <w:bCs/>
          <w:color w:val="000000"/>
          <w:sz w:val="24"/>
          <w:szCs w:val="24"/>
          <w:lang w:val="en-GB"/>
        </w:rPr>
        <w:t xml:space="preserve">, on </w:t>
      </w:r>
      <w:r w:rsidR="00690AE0">
        <w:rPr>
          <w:rFonts w:ascii="Verdana" w:hAnsi="Verdana"/>
          <w:bCs/>
          <w:color w:val="000000"/>
          <w:sz w:val="28"/>
          <w:szCs w:val="28"/>
          <w:lang w:val="en-GB"/>
        </w:rPr>
        <w:t>&lt;&lt;&gt;&gt;</w:t>
      </w:r>
      <w:r w:rsidRPr="003E7B1B">
        <w:rPr>
          <w:rFonts w:ascii="Bookman Old Style" w:hAnsi="Bookman Old Style" w:cs="Times New Roman"/>
          <w:bCs/>
          <w:color w:val="000000"/>
          <w:sz w:val="24"/>
          <w:szCs w:val="24"/>
          <w:lang w:val="en-GB"/>
        </w:rPr>
        <w:t>, in the office of the Sub-Registrar</w:t>
      </w:r>
      <w:r w:rsidR="000051BC">
        <w:rPr>
          <w:rFonts w:ascii="Bookman Old Style" w:hAnsi="Bookman Old Style" w:cs="Times New Roman"/>
          <w:bCs/>
          <w:color w:val="000000"/>
          <w:sz w:val="24"/>
          <w:szCs w:val="24"/>
          <w:lang w:val="en-GB"/>
        </w:rPr>
        <w:t>, &lt;&lt;&gt;&gt;</w:t>
      </w:r>
      <w:r w:rsidRPr="003E7B1B">
        <w:rPr>
          <w:rFonts w:ascii="Bookman Old Style" w:hAnsi="Bookman Old Style" w:cs="Times New Roman"/>
          <w:bCs/>
          <w:color w:val="000000"/>
          <w:sz w:val="24"/>
          <w:szCs w:val="24"/>
          <w:lang w:val="en-GB"/>
        </w:rPr>
        <w:t>.</w:t>
      </w:r>
    </w:p>
    <w:p w14:paraId="2D34538D" w14:textId="77777777" w:rsidR="00B55147" w:rsidRPr="003E7B1B" w:rsidRDefault="00B55147" w:rsidP="00B55147">
      <w:pPr>
        <w:pStyle w:val="PlainText"/>
        <w:rPr>
          <w:rFonts w:ascii="Bookman Old Style" w:hAnsi="Bookman Old Style" w:cs="Times New Roman"/>
          <w:sz w:val="24"/>
          <w:szCs w:val="24"/>
        </w:rPr>
      </w:pPr>
    </w:p>
    <w:p w14:paraId="4B760BF5" w14:textId="77777777" w:rsidR="001729DF" w:rsidRPr="003E7B1B" w:rsidRDefault="001729DF" w:rsidP="00B55147">
      <w:pPr>
        <w:pStyle w:val="PlainText"/>
        <w:rPr>
          <w:rFonts w:ascii="Bookman Old Style" w:hAnsi="Bookman Old Style" w:cs="Times New Roman"/>
          <w:sz w:val="24"/>
          <w:szCs w:val="24"/>
        </w:rPr>
      </w:pPr>
      <w:r w:rsidRPr="003E7B1B">
        <w:rPr>
          <w:rFonts w:ascii="Bookman Old Style" w:hAnsi="Bookman Old Style" w:cs="Times New Roman"/>
          <w:sz w:val="24"/>
          <w:szCs w:val="24"/>
        </w:rPr>
        <w:t xml:space="preserve">The said plot of land is bounded as </w:t>
      </w:r>
      <w:proofErr w:type="gramStart"/>
      <w:r w:rsidRPr="003E7B1B">
        <w:rPr>
          <w:rFonts w:ascii="Bookman Old Style" w:hAnsi="Bookman Old Style" w:cs="Times New Roman"/>
          <w:sz w:val="24"/>
          <w:szCs w:val="24"/>
        </w:rPr>
        <w:t>under:-</w:t>
      </w:r>
      <w:proofErr w:type="gramEnd"/>
    </w:p>
    <w:p w14:paraId="0AB597A4" w14:textId="77777777" w:rsidR="001729DF" w:rsidRPr="003E7B1B" w:rsidRDefault="001729DF" w:rsidP="00B55147">
      <w:pPr>
        <w:pStyle w:val="PlainText"/>
        <w:rPr>
          <w:rFonts w:ascii="Bookman Old Style" w:hAnsi="Bookman Old Style" w:cs="Times New Roman"/>
          <w:sz w:val="24"/>
          <w:szCs w:val="24"/>
        </w:rPr>
      </w:pPr>
    </w:p>
    <w:p w14:paraId="738715B0" w14:textId="4A8FDBF5" w:rsidR="00B55147" w:rsidRPr="003E7B1B" w:rsidRDefault="00B55147" w:rsidP="00B55147">
      <w:pPr>
        <w:spacing w:after="0" w:line="240" w:lineRule="auto"/>
        <w:jc w:val="both"/>
        <w:rPr>
          <w:rFonts w:ascii="Bookman Old Style" w:hAnsi="Bookman Old Style"/>
          <w:bCs/>
          <w:color w:val="000000"/>
          <w:sz w:val="24"/>
          <w:szCs w:val="24"/>
        </w:rPr>
      </w:pPr>
      <w:r w:rsidRPr="003E7B1B">
        <w:rPr>
          <w:rFonts w:ascii="Bookman Old Style" w:hAnsi="Bookman Old Style"/>
          <w:bCs/>
          <w:color w:val="000000"/>
          <w:sz w:val="24"/>
          <w:szCs w:val="24"/>
        </w:rPr>
        <w:t>EAST</w:t>
      </w:r>
      <w:r w:rsidRPr="003E7B1B">
        <w:rPr>
          <w:rFonts w:ascii="Bookman Old Style" w:hAnsi="Bookman Old Style"/>
          <w:bCs/>
          <w:color w:val="000000"/>
          <w:sz w:val="24"/>
          <w:szCs w:val="24"/>
        </w:rPr>
        <w:tab/>
      </w:r>
      <w:r w:rsidRPr="003E7B1B">
        <w:rPr>
          <w:rFonts w:ascii="Bookman Old Style" w:hAnsi="Bookman Old Style"/>
          <w:bCs/>
          <w:color w:val="000000"/>
          <w:sz w:val="24"/>
          <w:szCs w:val="24"/>
        </w:rPr>
        <w:tab/>
        <w:t>:</w:t>
      </w:r>
      <w:r w:rsidRPr="003E7B1B">
        <w:rPr>
          <w:rFonts w:ascii="Bookman Old Style" w:hAnsi="Bookman Old Style"/>
          <w:bCs/>
          <w:color w:val="000000"/>
          <w:sz w:val="24"/>
          <w:szCs w:val="24"/>
        </w:rPr>
        <w:tab/>
      </w:r>
      <w:r w:rsidR="00690AE0">
        <w:rPr>
          <w:rFonts w:ascii="Verdana" w:hAnsi="Verdana"/>
          <w:bCs/>
          <w:color w:val="000000"/>
          <w:sz w:val="28"/>
          <w:szCs w:val="28"/>
          <w:lang w:val="en-GB"/>
        </w:rPr>
        <w:t>&lt;&lt;&gt;&gt;</w:t>
      </w:r>
      <w:r w:rsidRPr="003E7B1B">
        <w:rPr>
          <w:rFonts w:ascii="Bookman Old Style" w:hAnsi="Bookman Old Style"/>
          <w:bCs/>
          <w:color w:val="000000"/>
          <w:sz w:val="24"/>
          <w:szCs w:val="24"/>
        </w:rPr>
        <w:tab/>
      </w:r>
    </w:p>
    <w:p w14:paraId="214863DE" w14:textId="77777777" w:rsidR="00690AE0" w:rsidRDefault="00B55147" w:rsidP="00B55147">
      <w:pPr>
        <w:spacing w:after="0" w:line="240" w:lineRule="auto"/>
        <w:jc w:val="both"/>
        <w:rPr>
          <w:rFonts w:ascii="Verdana" w:hAnsi="Verdana"/>
          <w:bCs/>
          <w:color w:val="000000"/>
          <w:sz w:val="28"/>
          <w:szCs w:val="28"/>
          <w:lang w:val="en-GB"/>
        </w:rPr>
      </w:pPr>
      <w:r w:rsidRPr="003E7B1B">
        <w:rPr>
          <w:rFonts w:ascii="Bookman Old Style" w:hAnsi="Bookman Old Style"/>
          <w:bCs/>
          <w:color w:val="000000"/>
          <w:sz w:val="24"/>
          <w:szCs w:val="24"/>
        </w:rPr>
        <w:t>WEST</w:t>
      </w:r>
      <w:r w:rsidRPr="003E7B1B">
        <w:rPr>
          <w:rFonts w:ascii="Bookman Old Style" w:hAnsi="Bookman Old Style"/>
          <w:bCs/>
          <w:color w:val="000000"/>
          <w:sz w:val="24"/>
          <w:szCs w:val="24"/>
        </w:rPr>
        <w:tab/>
      </w:r>
      <w:r w:rsidRPr="003E7B1B">
        <w:rPr>
          <w:rFonts w:ascii="Bookman Old Style" w:hAnsi="Bookman Old Style"/>
          <w:bCs/>
          <w:color w:val="000000"/>
          <w:sz w:val="24"/>
          <w:szCs w:val="24"/>
        </w:rPr>
        <w:tab/>
        <w:t>:</w:t>
      </w:r>
      <w:r w:rsidRPr="003E7B1B">
        <w:rPr>
          <w:rFonts w:ascii="Bookman Old Style" w:hAnsi="Bookman Old Style"/>
          <w:bCs/>
          <w:color w:val="000000"/>
          <w:sz w:val="24"/>
          <w:szCs w:val="24"/>
        </w:rPr>
        <w:tab/>
      </w:r>
      <w:r w:rsidR="00690AE0">
        <w:rPr>
          <w:rFonts w:ascii="Verdana" w:hAnsi="Verdana"/>
          <w:bCs/>
          <w:color w:val="000000"/>
          <w:sz w:val="28"/>
          <w:szCs w:val="28"/>
          <w:lang w:val="en-GB"/>
        </w:rPr>
        <w:t>&lt;&lt;&gt;&gt;</w:t>
      </w:r>
    </w:p>
    <w:p w14:paraId="6A225FFB" w14:textId="5D5D402D" w:rsidR="00B55147" w:rsidRPr="003E7B1B" w:rsidRDefault="00B55147" w:rsidP="00B55147">
      <w:pPr>
        <w:spacing w:after="0" w:line="240" w:lineRule="auto"/>
        <w:jc w:val="both"/>
        <w:rPr>
          <w:rFonts w:ascii="Bookman Old Style" w:hAnsi="Bookman Old Style"/>
          <w:bCs/>
          <w:color w:val="000000"/>
          <w:sz w:val="24"/>
          <w:szCs w:val="24"/>
        </w:rPr>
      </w:pPr>
      <w:r w:rsidRPr="003E7B1B">
        <w:rPr>
          <w:rFonts w:ascii="Bookman Old Style" w:hAnsi="Bookman Old Style"/>
          <w:bCs/>
          <w:color w:val="000000"/>
          <w:sz w:val="24"/>
          <w:szCs w:val="24"/>
        </w:rPr>
        <w:t>NORTH</w:t>
      </w:r>
      <w:r w:rsidRPr="003E7B1B">
        <w:rPr>
          <w:rFonts w:ascii="Bookman Old Style" w:hAnsi="Bookman Old Style"/>
          <w:bCs/>
          <w:color w:val="000000"/>
          <w:sz w:val="24"/>
          <w:szCs w:val="24"/>
        </w:rPr>
        <w:tab/>
        <w:t>:</w:t>
      </w:r>
      <w:r w:rsidRPr="003E7B1B">
        <w:rPr>
          <w:rFonts w:ascii="Bookman Old Style" w:hAnsi="Bookman Old Style"/>
          <w:bCs/>
          <w:color w:val="000000"/>
          <w:sz w:val="24"/>
          <w:szCs w:val="24"/>
        </w:rPr>
        <w:tab/>
      </w:r>
      <w:r w:rsidR="000051BC">
        <w:rPr>
          <w:rFonts w:ascii="Bookman Old Style" w:hAnsi="Bookman Old Style"/>
          <w:bCs/>
          <w:color w:val="000000"/>
          <w:sz w:val="24"/>
          <w:szCs w:val="24"/>
        </w:rPr>
        <w:t>&lt;&lt;&gt;&gt;</w:t>
      </w:r>
    </w:p>
    <w:p w14:paraId="43C9044A" w14:textId="6E0EBD28" w:rsidR="00B55147" w:rsidRPr="003E7B1B" w:rsidRDefault="00B55147" w:rsidP="00B55147">
      <w:pPr>
        <w:spacing w:after="0" w:line="240" w:lineRule="auto"/>
        <w:jc w:val="both"/>
        <w:rPr>
          <w:rFonts w:ascii="Bookman Old Style" w:hAnsi="Bookman Old Style"/>
          <w:bCs/>
          <w:color w:val="000000"/>
          <w:sz w:val="24"/>
          <w:szCs w:val="24"/>
        </w:rPr>
      </w:pPr>
      <w:r w:rsidRPr="003E7B1B">
        <w:rPr>
          <w:rFonts w:ascii="Bookman Old Style" w:hAnsi="Bookman Old Style"/>
          <w:bCs/>
          <w:color w:val="000000"/>
          <w:sz w:val="24"/>
          <w:szCs w:val="24"/>
        </w:rPr>
        <w:t>SOUTH</w:t>
      </w:r>
      <w:r w:rsidRPr="003E7B1B">
        <w:rPr>
          <w:rFonts w:ascii="Bookman Old Style" w:hAnsi="Bookman Old Style"/>
          <w:bCs/>
          <w:color w:val="000000"/>
          <w:sz w:val="24"/>
          <w:szCs w:val="24"/>
        </w:rPr>
        <w:tab/>
        <w:t>:</w:t>
      </w:r>
      <w:r w:rsidRPr="003E7B1B">
        <w:rPr>
          <w:rFonts w:ascii="Bookman Old Style" w:hAnsi="Bookman Old Style"/>
          <w:bCs/>
          <w:color w:val="000000"/>
          <w:sz w:val="24"/>
          <w:szCs w:val="24"/>
        </w:rPr>
        <w:tab/>
      </w:r>
      <w:r w:rsidR="000051BC">
        <w:rPr>
          <w:rFonts w:ascii="Bookman Old Style" w:hAnsi="Bookman Old Style"/>
          <w:bCs/>
          <w:color w:val="000000"/>
          <w:sz w:val="24"/>
          <w:szCs w:val="24"/>
        </w:rPr>
        <w:t>&lt;&lt;&gt;&gt;</w:t>
      </w:r>
    </w:p>
    <w:p w14:paraId="11B65823" w14:textId="77777777" w:rsidR="00B55147" w:rsidRPr="003E7B1B" w:rsidRDefault="00B55147" w:rsidP="00B55147">
      <w:pPr>
        <w:pStyle w:val="Style0"/>
        <w:tabs>
          <w:tab w:val="left" w:pos="720"/>
        </w:tabs>
        <w:ind w:right="6480"/>
        <w:jc w:val="both"/>
        <w:rPr>
          <w:rFonts w:ascii="Bookman Old Style" w:hAnsi="Bookman Old Style" w:cs="Times New Roman"/>
          <w:color w:val="000000"/>
        </w:rPr>
      </w:pPr>
    </w:p>
    <w:p w14:paraId="54C476C0" w14:textId="52DE7166" w:rsidR="00B55147" w:rsidRPr="003E7B1B" w:rsidRDefault="00B55147" w:rsidP="00690AE0">
      <w:pPr>
        <w:spacing w:after="0" w:line="240" w:lineRule="auto"/>
        <w:jc w:val="both"/>
        <w:rPr>
          <w:rFonts w:ascii="Bookman Old Style" w:hAnsi="Bookman Old Style" w:cs="Times New Roman"/>
          <w:color w:val="000000"/>
        </w:rPr>
      </w:pPr>
      <w:r w:rsidRPr="003E7B1B">
        <w:rPr>
          <w:rFonts w:ascii="Bookman Old Style" w:hAnsi="Bookman Old Style"/>
          <w:color w:val="000000"/>
          <w:sz w:val="24"/>
          <w:szCs w:val="24"/>
          <w:lang w:val="en-IN"/>
        </w:rPr>
        <w:t>B.</w:t>
      </w:r>
      <w:r w:rsidRPr="003E7B1B">
        <w:rPr>
          <w:rFonts w:ascii="Bookman Old Style" w:hAnsi="Bookman Old Style"/>
          <w:color w:val="000000"/>
          <w:sz w:val="24"/>
          <w:szCs w:val="24"/>
          <w:lang w:val="en-IN"/>
        </w:rPr>
        <w:tab/>
      </w:r>
      <w:r w:rsidRPr="003E7B1B">
        <w:rPr>
          <w:rFonts w:ascii="Bookman Old Style" w:hAnsi="Bookman Old Style"/>
          <w:b/>
          <w:color w:val="000000"/>
          <w:sz w:val="24"/>
          <w:szCs w:val="24"/>
          <w:lang w:val="en-IN"/>
        </w:rPr>
        <w:t xml:space="preserve">AND WHEREAS </w:t>
      </w:r>
      <w:r w:rsidR="00690AE0" w:rsidRPr="00690AE0">
        <w:rPr>
          <w:rFonts w:ascii="Bookman Old Style" w:hAnsi="Bookman Old Style"/>
          <w:color w:val="000000"/>
          <w:sz w:val="24"/>
          <w:szCs w:val="24"/>
          <w:highlight w:val="yellow"/>
          <w:lang w:val="en-GB"/>
        </w:rPr>
        <w:t>&lt;&lt;</w:t>
      </w:r>
      <w:r w:rsidR="00690AE0" w:rsidRPr="00690AE0">
        <w:rPr>
          <w:rFonts w:ascii="Bookman Old Style" w:hAnsi="Bookman Old Style"/>
          <w:i/>
          <w:iCs/>
          <w:color w:val="000000"/>
          <w:sz w:val="24"/>
          <w:szCs w:val="24"/>
          <w:highlight w:val="yellow"/>
          <w:lang w:val="en-GB"/>
        </w:rPr>
        <w:t>copy from ATS</w:t>
      </w:r>
      <w:r w:rsidR="00690AE0">
        <w:rPr>
          <w:rFonts w:ascii="Bookman Old Style" w:hAnsi="Bookman Old Style"/>
          <w:i/>
          <w:iCs/>
          <w:color w:val="000000"/>
          <w:sz w:val="24"/>
          <w:szCs w:val="24"/>
          <w:highlight w:val="yellow"/>
          <w:lang w:val="en-GB"/>
        </w:rPr>
        <w:t xml:space="preserve"> - history</w:t>
      </w:r>
      <w:r w:rsidR="00690AE0" w:rsidRPr="00690AE0">
        <w:rPr>
          <w:rFonts w:ascii="Bookman Old Style" w:hAnsi="Bookman Old Style"/>
          <w:color w:val="000000"/>
          <w:sz w:val="24"/>
          <w:szCs w:val="24"/>
          <w:highlight w:val="yellow"/>
          <w:lang w:val="en-GB"/>
        </w:rPr>
        <w:t>&gt;&gt;</w:t>
      </w:r>
    </w:p>
    <w:p w14:paraId="100C94E5" w14:textId="77777777" w:rsidR="00B55147" w:rsidRPr="003E7B1B" w:rsidRDefault="00B55147" w:rsidP="00B55147">
      <w:pPr>
        <w:pStyle w:val="Style0"/>
        <w:tabs>
          <w:tab w:val="left" w:pos="720"/>
        </w:tabs>
        <w:jc w:val="both"/>
        <w:rPr>
          <w:rFonts w:ascii="Bookman Old Style" w:hAnsi="Bookman Old Style" w:cs="Times New Roman"/>
          <w:color w:val="000000"/>
        </w:rPr>
      </w:pPr>
    </w:p>
    <w:p w14:paraId="4DB8D34E" w14:textId="4FDAF580" w:rsidR="00B55147" w:rsidRPr="003E7B1B" w:rsidRDefault="00B55147" w:rsidP="00B55147">
      <w:pPr>
        <w:pStyle w:val="Style0"/>
        <w:tabs>
          <w:tab w:val="left" w:pos="720"/>
        </w:tabs>
        <w:jc w:val="both"/>
        <w:rPr>
          <w:rFonts w:ascii="Bookman Old Style" w:hAnsi="Bookman Old Style" w:cs="Times New Roman"/>
          <w:color w:val="000000"/>
        </w:rPr>
      </w:pPr>
      <w:r w:rsidRPr="003E7B1B">
        <w:rPr>
          <w:rFonts w:ascii="Bookman Old Style" w:hAnsi="Bookman Old Style" w:cs="Times New Roman"/>
          <w:color w:val="000000"/>
        </w:rPr>
        <w:t>J.</w:t>
      </w:r>
      <w:r w:rsidRPr="003E7B1B">
        <w:rPr>
          <w:rFonts w:ascii="Bookman Old Style" w:hAnsi="Bookman Old Style" w:cs="Times New Roman"/>
          <w:color w:val="000000"/>
        </w:rPr>
        <w:tab/>
      </w:r>
      <w:r w:rsidRPr="003E7B1B">
        <w:rPr>
          <w:rFonts w:ascii="Bookman Old Style" w:hAnsi="Bookman Old Style" w:cs="Times New Roman"/>
          <w:b/>
          <w:bCs/>
          <w:color w:val="000000"/>
        </w:rPr>
        <w:t>AND WHEREAS</w:t>
      </w:r>
      <w:r w:rsidRPr="003E7B1B">
        <w:rPr>
          <w:rFonts w:ascii="Bookman Old Style" w:eastAsiaTheme="minorHAnsi" w:hAnsi="Bookman Old Style" w:cs="Times New Roman"/>
          <w:lang w:val="en-GB"/>
        </w:rPr>
        <w:t xml:space="preserve"> the </w:t>
      </w:r>
      <w:r w:rsidRPr="003E7B1B">
        <w:rPr>
          <w:rFonts w:ascii="Bookman Old Style" w:hAnsi="Bookman Old Style" w:cs="Times New Roman"/>
          <w:color w:val="000000"/>
        </w:rPr>
        <w:t xml:space="preserve">VENDORS have duly obtained the mutation of the </w:t>
      </w:r>
      <w:r w:rsidRPr="003E7B1B">
        <w:rPr>
          <w:rFonts w:ascii="Bookman Old Style" w:eastAsiaTheme="minorHAnsi" w:hAnsi="Bookman Old Style" w:cs="Times New Roman"/>
          <w:b/>
          <w:bCs/>
          <w:lang w:val="en-GB"/>
        </w:rPr>
        <w:t xml:space="preserve">THE SAID PORTION OF THE SAID PROPERTY </w:t>
      </w:r>
      <w:r w:rsidRPr="003E7B1B">
        <w:rPr>
          <w:rFonts w:ascii="Bookman Old Style" w:eastAsiaTheme="minorHAnsi" w:hAnsi="Bookman Old Style" w:cs="Times New Roman"/>
          <w:lang w:val="en-GB"/>
        </w:rPr>
        <w:t xml:space="preserve">in their name in the records of the Municipal Corporation of </w:t>
      </w:r>
      <w:r w:rsidR="000051BC">
        <w:rPr>
          <w:rFonts w:ascii="Bookman Old Style" w:eastAsiaTheme="minorHAnsi" w:hAnsi="Bookman Old Style" w:cs="Times New Roman"/>
          <w:lang w:val="en-GB"/>
        </w:rPr>
        <w:t>&lt;&lt;&gt;&gt;</w:t>
      </w:r>
      <w:r w:rsidRPr="003E7B1B">
        <w:rPr>
          <w:rFonts w:ascii="Bookman Old Style" w:eastAsiaTheme="minorHAnsi" w:hAnsi="Bookman Old Style" w:cs="Times New Roman"/>
          <w:lang w:val="en-GB"/>
        </w:rPr>
        <w:t>.</w:t>
      </w:r>
    </w:p>
    <w:p w14:paraId="468F476E" w14:textId="77777777" w:rsidR="00B55147" w:rsidRPr="003E7B1B" w:rsidRDefault="00B55147" w:rsidP="00B55147">
      <w:pPr>
        <w:pStyle w:val="Style0"/>
        <w:tabs>
          <w:tab w:val="left" w:pos="720"/>
        </w:tabs>
        <w:jc w:val="both"/>
        <w:rPr>
          <w:rFonts w:ascii="Bookman Old Style" w:hAnsi="Bookman Old Style" w:cs="Times New Roman"/>
          <w:color w:val="000000"/>
        </w:rPr>
      </w:pPr>
    </w:p>
    <w:p w14:paraId="01B4169D" w14:textId="3F77BDDD" w:rsidR="00B55147" w:rsidRPr="003E7B1B" w:rsidRDefault="00B55147" w:rsidP="00B55147">
      <w:pPr>
        <w:pStyle w:val="Style0"/>
        <w:tabs>
          <w:tab w:val="left" w:pos="720"/>
        </w:tabs>
        <w:jc w:val="both"/>
        <w:rPr>
          <w:rFonts w:ascii="Bookman Old Style" w:eastAsiaTheme="minorHAnsi" w:hAnsi="Bookman Old Style" w:cs="Times New Roman"/>
          <w:lang w:val="en-GB"/>
        </w:rPr>
      </w:pPr>
      <w:r w:rsidRPr="003E7B1B">
        <w:rPr>
          <w:rFonts w:ascii="Bookman Old Style" w:hAnsi="Bookman Old Style" w:cs="Times New Roman"/>
          <w:color w:val="000000"/>
        </w:rPr>
        <w:t>K.</w:t>
      </w:r>
      <w:r w:rsidRPr="003E7B1B">
        <w:rPr>
          <w:rFonts w:ascii="Bookman Old Style" w:hAnsi="Bookman Old Style" w:cs="Times New Roman"/>
          <w:color w:val="000000"/>
        </w:rPr>
        <w:tab/>
      </w:r>
      <w:r w:rsidRPr="003E7B1B">
        <w:rPr>
          <w:rFonts w:ascii="Bookman Old Style" w:hAnsi="Bookman Old Style" w:cs="Times New Roman"/>
          <w:b/>
          <w:bCs/>
          <w:color w:val="000000"/>
        </w:rPr>
        <w:t>AND WHEREAS</w:t>
      </w:r>
      <w:r w:rsidRPr="003E7B1B">
        <w:rPr>
          <w:rFonts w:ascii="Bookman Old Style" w:eastAsiaTheme="minorHAnsi" w:hAnsi="Bookman Old Style" w:cs="Times New Roman"/>
          <w:lang w:val="en-GB"/>
        </w:rPr>
        <w:t xml:space="preserve"> the </w:t>
      </w:r>
      <w:r w:rsidRPr="003E7B1B">
        <w:rPr>
          <w:rFonts w:ascii="Bookman Old Style" w:hAnsi="Bookman Old Style" w:cs="Times New Roman"/>
          <w:color w:val="000000"/>
        </w:rPr>
        <w:t xml:space="preserve">VENDORS have agreed to sell, convey, transfer and assign to the VENDEES; and the VENDEES have agreed to purchase </w:t>
      </w:r>
      <w:r w:rsidRPr="003E7B1B">
        <w:rPr>
          <w:rFonts w:ascii="Bookman Old Style" w:eastAsiaTheme="minorHAnsi" w:hAnsi="Bookman Old Style" w:cs="Times New Roman"/>
          <w:lang w:val="en-GB"/>
        </w:rPr>
        <w:t>THE SAID PORTION OF THE SAID PROPERTY</w:t>
      </w:r>
      <w:r w:rsidRPr="003E7B1B">
        <w:rPr>
          <w:rFonts w:ascii="Bookman Old Style" w:hAnsi="Bookman Old Style" w:cs="Times New Roman"/>
          <w:color w:val="000000"/>
        </w:rPr>
        <w:t xml:space="preserve">for a total consideration of </w:t>
      </w:r>
      <w:r w:rsidRPr="003E7B1B">
        <w:rPr>
          <w:rFonts w:ascii="Bookman Old Style" w:hAnsi="Bookman Old Style" w:cs="Times New Roman"/>
          <w:b/>
          <w:bCs/>
          <w:color w:val="000000"/>
        </w:rPr>
        <w:t xml:space="preserve">Rs. </w:t>
      </w:r>
      <w:r w:rsidR="00690AE0">
        <w:rPr>
          <w:rFonts w:ascii="Verdana" w:hAnsi="Verdana"/>
          <w:bCs/>
          <w:color w:val="000000"/>
          <w:sz w:val="28"/>
          <w:szCs w:val="28"/>
          <w:lang w:val="en-GB"/>
        </w:rPr>
        <w:t>&lt;&lt;&gt;&gt;</w:t>
      </w:r>
      <w:r w:rsidR="00BC5642" w:rsidRPr="003E7B1B">
        <w:rPr>
          <w:rFonts w:ascii="Bookman Old Style" w:hAnsi="Bookman Old Style" w:cs="Times New Roman"/>
          <w:b/>
          <w:bCs/>
          <w:color w:val="000000"/>
        </w:rPr>
        <w:t xml:space="preserve"> </w:t>
      </w:r>
      <w:r w:rsidRPr="003E7B1B">
        <w:rPr>
          <w:rFonts w:ascii="Bookman Old Style" w:hAnsi="Bookman Old Style" w:cs="Times New Roman"/>
          <w:b/>
          <w:bCs/>
          <w:color w:val="000000"/>
        </w:rPr>
        <w:t xml:space="preserve">(Rupees </w:t>
      </w:r>
      <w:r w:rsidR="00690AE0">
        <w:rPr>
          <w:rFonts w:ascii="Verdana" w:hAnsi="Verdana"/>
          <w:bCs/>
          <w:color w:val="000000"/>
          <w:sz w:val="28"/>
          <w:szCs w:val="28"/>
          <w:lang w:val="en-GB"/>
        </w:rPr>
        <w:t xml:space="preserve">&lt;&lt;&gt;&gt; </w:t>
      </w:r>
      <w:r w:rsidRPr="003E7B1B">
        <w:rPr>
          <w:rFonts w:ascii="Bookman Old Style" w:hAnsi="Bookman Old Style" w:cs="Times New Roman"/>
          <w:b/>
          <w:bCs/>
          <w:color w:val="000000"/>
        </w:rPr>
        <w:t>Only)</w:t>
      </w:r>
      <w:r w:rsidRPr="003E7B1B">
        <w:rPr>
          <w:rFonts w:ascii="Bookman Old Style" w:hAnsi="Bookman Old Style" w:cs="Times New Roman"/>
          <w:color w:val="000000"/>
        </w:rPr>
        <w:t xml:space="preserve"> (the “</w:t>
      </w:r>
      <w:r w:rsidRPr="003E7B1B">
        <w:rPr>
          <w:rFonts w:ascii="Bookman Old Style" w:hAnsi="Bookman Old Style" w:cs="Times New Roman"/>
          <w:b/>
          <w:bCs/>
          <w:color w:val="000000"/>
        </w:rPr>
        <w:t>SALE CONSIDERATION</w:t>
      </w:r>
      <w:r w:rsidRPr="003E7B1B">
        <w:rPr>
          <w:rFonts w:ascii="Bookman Old Style" w:hAnsi="Bookman Old Style" w:cs="Times New Roman"/>
          <w:color w:val="000000"/>
        </w:rPr>
        <w:t>”).</w:t>
      </w:r>
    </w:p>
    <w:p w14:paraId="74D43BBB" w14:textId="77777777" w:rsidR="00860F41" w:rsidRPr="003E7B1B" w:rsidRDefault="00860F41" w:rsidP="00860F41">
      <w:pPr>
        <w:tabs>
          <w:tab w:val="left" w:pos="900"/>
        </w:tabs>
        <w:ind w:left="-284" w:right="-351"/>
        <w:contextualSpacing/>
        <w:rPr>
          <w:rFonts w:ascii="Bookman Old Style" w:hAnsi="Bookman Old Style" w:cs="Courier New"/>
          <w:color w:val="FF0000"/>
          <w:sz w:val="24"/>
          <w:szCs w:val="24"/>
        </w:rPr>
      </w:pPr>
    </w:p>
    <w:p w14:paraId="0D0465B5" w14:textId="77777777" w:rsidR="00860F41" w:rsidRPr="003E7B1B" w:rsidRDefault="00860F41" w:rsidP="00860F41">
      <w:pPr>
        <w:tabs>
          <w:tab w:val="left" w:pos="900"/>
        </w:tabs>
        <w:ind w:left="-284" w:right="-351"/>
        <w:contextualSpacing/>
        <w:rPr>
          <w:rFonts w:ascii="Bookman Old Style" w:hAnsi="Bookman Old Style"/>
          <w:b/>
          <w:bCs/>
          <w:sz w:val="24"/>
          <w:szCs w:val="24"/>
          <w:u w:val="single"/>
        </w:rPr>
      </w:pPr>
      <w:r w:rsidRPr="003E7B1B">
        <w:rPr>
          <w:rFonts w:ascii="Bookman Old Style" w:hAnsi="Bookman Old Style"/>
          <w:b/>
          <w:bCs/>
          <w:sz w:val="24"/>
          <w:szCs w:val="24"/>
          <w:u w:val="single"/>
        </w:rPr>
        <w:t xml:space="preserve">NOW THIS SALE DEED WITNESSETH AS </w:t>
      </w:r>
      <w:proofErr w:type="gramStart"/>
      <w:r w:rsidRPr="003E7B1B">
        <w:rPr>
          <w:rFonts w:ascii="Bookman Old Style" w:hAnsi="Bookman Old Style"/>
          <w:b/>
          <w:bCs/>
          <w:sz w:val="24"/>
          <w:szCs w:val="24"/>
          <w:u w:val="single"/>
        </w:rPr>
        <w:t>UNDER:-</w:t>
      </w:r>
      <w:proofErr w:type="gramEnd"/>
    </w:p>
    <w:p w14:paraId="7CBE8307" w14:textId="77777777" w:rsidR="00860F41" w:rsidRPr="003E7B1B" w:rsidRDefault="00860F41" w:rsidP="00860F41">
      <w:pPr>
        <w:tabs>
          <w:tab w:val="left" w:pos="900"/>
        </w:tabs>
        <w:ind w:left="-284" w:right="-351"/>
        <w:contextualSpacing/>
        <w:rPr>
          <w:rFonts w:ascii="Bookman Old Style" w:hAnsi="Bookman Old Style"/>
          <w:bCs/>
          <w:sz w:val="24"/>
          <w:szCs w:val="24"/>
          <w:u w:val="single"/>
        </w:rPr>
      </w:pPr>
    </w:p>
    <w:p w14:paraId="75FAAED3" w14:textId="2EDDBB50" w:rsidR="001061EF" w:rsidRPr="000A734E" w:rsidRDefault="001061EF" w:rsidP="001061EF">
      <w:pPr>
        <w:pStyle w:val="PlainText"/>
        <w:numPr>
          <w:ilvl w:val="0"/>
          <w:numId w:val="5"/>
        </w:numPr>
        <w:spacing w:line="360" w:lineRule="auto"/>
        <w:ind w:left="-284" w:right="-351"/>
        <w:jc w:val="both"/>
        <w:rPr>
          <w:rFonts w:ascii="Bookman Old Style" w:hAnsi="Bookman Old Style"/>
          <w:bCs/>
          <w:sz w:val="24"/>
          <w:szCs w:val="24"/>
        </w:rPr>
      </w:pPr>
      <w:r w:rsidRPr="000A734E">
        <w:rPr>
          <w:rFonts w:ascii="Bookman Old Style" w:hAnsi="Bookman Old Style"/>
          <w:bCs/>
          <w:sz w:val="24"/>
          <w:szCs w:val="24"/>
        </w:rPr>
        <w:t xml:space="preserve">That in consideration a total sum of </w:t>
      </w:r>
      <w:r w:rsidRPr="000A734E">
        <w:rPr>
          <w:rFonts w:ascii="Bookman Old Style" w:hAnsi="Bookman Old Style"/>
          <w:b/>
          <w:sz w:val="24"/>
          <w:szCs w:val="24"/>
        </w:rPr>
        <w:t xml:space="preserve">Rs. </w:t>
      </w:r>
      <w:r w:rsidR="00690AE0">
        <w:rPr>
          <w:rFonts w:ascii="Verdana" w:hAnsi="Verdana"/>
          <w:bCs/>
          <w:color w:val="000000"/>
          <w:sz w:val="28"/>
          <w:szCs w:val="28"/>
          <w:lang w:val="en-GB"/>
        </w:rPr>
        <w:t>&lt;&lt;&gt;&gt;</w:t>
      </w:r>
      <w:r w:rsidRPr="000A734E">
        <w:rPr>
          <w:rFonts w:ascii="Bookman Old Style" w:hAnsi="Bookman Old Style"/>
          <w:b/>
          <w:sz w:val="24"/>
          <w:szCs w:val="24"/>
        </w:rPr>
        <w:t>/</w:t>
      </w:r>
      <w:proofErr w:type="gramStart"/>
      <w:r w:rsidRPr="000A734E">
        <w:rPr>
          <w:rFonts w:ascii="Bookman Old Style" w:hAnsi="Bookman Old Style"/>
          <w:b/>
          <w:sz w:val="24"/>
          <w:szCs w:val="24"/>
        </w:rPr>
        <w:t>-  (</w:t>
      </w:r>
      <w:proofErr w:type="gramEnd"/>
      <w:r w:rsidRPr="000A734E">
        <w:rPr>
          <w:rFonts w:ascii="Bookman Old Style" w:hAnsi="Bookman Old Style"/>
          <w:b/>
          <w:sz w:val="24"/>
          <w:szCs w:val="24"/>
        </w:rPr>
        <w:t xml:space="preserve">Rupees </w:t>
      </w:r>
      <w:r w:rsidR="00690AE0">
        <w:rPr>
          <w:rFonts w:ascii="Verdana" w:hAnsi="Verdana"/>
          <w:bCs/>
          <w:color w:val="000000"/>
          <w:sz w:val="28"/>
          <w:szCs w:val="28"/>
          <w:lang w:val="en-GB"/>
        </w:rPr>
        <w:t>&lt;&lt;&gt;&gt;</w:t>
      </w:r>
      <w:r w:rsidRPr="000A734E">
        <w:rPr>
          <w:rFonts w:ascii="Bookman Old Style" w:hAnsi="Bookman Old Style"/>
          <w:b/>
          <w:sz w:val="24"/>
          <w:szCs w:val="24"/>
          <w:lang w:val="en-IN"/>
        </w:rPr>
        <w:t xml:space="preserve"> only) has been paid as per below mentioned details</w:t>
      </w:r>
    </w:p>
    <w:p w14:paraId="4A754523" w14:textId="77777777" w:rsidR="001061EF" w:rsidRDefault="001061EF" w:rsidP="001061EF">
      <w:pPr>
        <w:pStyle w:val="PlainText"/>
        <w:spacing w:line="360" w:lineRule="auto"/>
        <w:ind w:right="-351"/>
        <w:jc w:val="both"/>
        <w:rPr>
          <w:rFonts w:ascii="Bookman Old Style" w:hAnsi="Bookman Old Style"/>
          <w:bCs/>
          <w:sz w:val="24"/>
          <w:szCs w:val="24"/>
        </w:rPr>
      </w:pPr>
    </w:p>
    <w:p w14:paraId="119ED301" w14:textId="1511929A" w:rsidR="00690AE0" w:rsidRDefault="00690AE0" w:rsidP="001061EF">
      <w:pPr>
        <w:pStyle w:val="PlainText"/>
        <w:spacing w:line="360" w:lineRule="auto"/>
        <w:ind w:right="-351"/>
        <w:jc w:val="both"/>
        <w:rPr>
          <w:rFonts w:ascii="Verdana" w:hAnsi="Verdana"/>
          <w:bCs/>
          <w:color w:val="000000"/>
          <w:sz w:val="28"/>
          <w:szCs w:val="28"/>
          <w:lang w:val="en-GB"/>
        </w:rPr>
      </w:pPr>
      <w:r>
        <w:rPr>
          <w:rFonts w:ascii="Verdana" w:hAnsi="Verdana"/>
          <w:bCs/>
          <w:color w:val="000000"/>
          <w:sz w:val="28"/>
          <w:szCs w:val="28"/>
          <w:lang w:val="en-GB"/>
        </w:rPr>
        <w:t>&lt;&lt;&gt;&gt;</w:t>
      </w:r>
    </w:p>
    <w:p w14:paraId="624E6F70" w14:textId="77777777" w:rsidR="00690AE0" w:rsidRDefault="00690AE0" w:rsidP="001061EF">
      <w:pPr>
        <w:pStyle w:val="PlainText"/>
        <w:spacing w:line="360" w:lineRule="auto"/>
        <w:ind w:right="-351"/>
        <w:jc w:val="both"/>
        <w:rPr>
          <w:rFonts w:ascii="Bookman Old Style" w:hAnsi="Bookman Old Style"/>
          <w:bCs/>
          <w:sz w:val="24"/>
          <w:szCs w:val="24"/>
        </w:rPr>
      </w:pPr>
    </w:p>
    <w:p w14:paraId="0FEA225D" w14:textId="5E243736" w:rsidR="001061EF" w:rsidRDefault="001061EF" w:rsidP="001061EF">
      <w:pPr>
        <w:pStyle w:val="PlainText"/>
        <w:spacing w:line="360" w:lineRule="auto"/>
        <w:ind w:right="-351"/>
        <w:jc w:val="both"/>
        <w:rPr>
          <w:rFonts w:ascii="Bookman Old Style" w:hAnsi="Bookman Old Style"/>
          <w:bCs/>
          <w:sz w:val="24"/>
          <w:szCs w:val="24"/>
        </w:rPr>
      </w:pPr>
      <w:r>
        <w:rPr>
          <w:rFonts w:ascii="Bookman Old Style" w:hAnsi="Bookman Old Style"/>
          <w:bCs/>
          <w:sz w:val="24"/>
          <w:szCs w:val="24"/>
        </w:rPr>
        <w:t>Total: Rs</w:t>
      </w:r>
      <w:r w:rsidR="00690AE0">
        <w:rPr>
          <w:rFonts w:ascii="Bookman Old Style" w:hAnsi="Bookman Old Style"/>
          <w:bCs/>
          <w:sz w:val="24"/>
          <w:szCs w:val="24"/>
        </w:rPr>
        <w:t xml:space="preserve"> </w:t>
      </w:r>
      <w:r w:rsidR="00690AE0">
        <w:rPr>
          <w:rFonts w:ascii="Verdana" w:hAnsi="Verdana"/>
          <w:bCs/>
          <w:color w:val="000000"/>
          <w:sz w:val="28"/>
          <w:szCs w:val="28"/>
          <w:lang w:val="en-GB"/>
        </w:rPr>
        <w:t>&lt;&lt;&gt;&gt;</w:t>
      </w:r>
      <w:r>
        <w:rPr>
          <w:rFonts w:ascii="Bookman Old Style" w:hAnsi="Bookman Old Style"/>
          <w:bCs/>
          <w:sz w:val="24"/>
          <w:szCs w:val="24"/>
        </w:rPr>
        <w:t>/- has been paid as above.</w:t>
      </w:r>
    </w:p>
    <w:p w14:paraId="6CB0BDEC" w14:textId="77777777" w:rsidR="001061EF" w:rsidRPr="003E7B1B" w:rsidRDefault="001061EF" w:rsidP="00BE77A4">
      <w:pPr>
        <w:pStyle w:val="PlainText"/>
        <w:ind w:left="-284" w:right="-351"/>
        <w:jc w:val="both"/>
        <w:rPr>
          <w:rFonts w:ascii="Bookman Old Style" w:hAnsi="Bookman Old Style"/>
          <w:bCs/>
          <w:sz w:val="24"/>
          <w:szCs w:val="24"/>
        </w:rPr>
      </w:pPr>
    </w:p>
    <w:p w14:paraId="3ECE1C90" w14:textId="758479BF" w:rsidR="00860F41" w:rsidRPr="003E7B1B" w:rsidRDefault="00860F41" w:rsidP="00860F41">
      <w:pPr>
        <w:pStyle w:val="PlainText"/>
        <w:ind w:left="-284" w:right="-351"/>
        <w:jc w:val="both"/>
        <w:rPr>
          <w:rFonts w:ascii="Bookman Old Style" w:hAnsi="Bookman Old Style"/>
          <w:bCs/>
          <w:sz w:val="24"/>
          <w:szCs w:val="24"/>
        </w:rPr>
      </w:pPr>
      <w:r w:rsidRPr="003E7B1B">
        <w:rPr>
          <w:rFonts w:ascii="Bookman Old Style" w:hAnsi="Bookman Old Style"/>
          <w:bCs/>
          <w:sz w:val="24"/>
          <w:szCs w:val="24"/>
        </w:rPr>
        <w:t>and the receipt of which the VENDOR</w:t>
      </w:r>
      <w:r w:rsidR="00E33CBD" w:rsidRPr="003E7B1B">
        <w:rPr>
          <w:rFonts w:ascii="Bookman Old Style" w:hAnsi="Bookman Old Style"/>
          <w:bCs/>
          <w:sz w:val="24"/>
          <w:szCs w:val="24"/>
        </w:rPr>
        <w:t>S</w:t>
      </w:r>
      <w:r w:rsidRPr="003E7B1B">
        <w:rPr>
          <w:rFonts w:ascii="Bookman Old Style" w:hAnsi="Bookman Old Style"/>
          <w:bCs/>
          <w:sz w:val="24"/>
          <w:szCs w:val="24"/>
        </w:rPr>
        <w:t xml:space="preserve"> hereby admits and acknowledges, as full and final settlement, the VENDOR</w:t>
      </w:r>
      <w:r w:rsidR="00E33CBD" w:rsidRPr="003E7B1B">
        <w:rPr>
          <w:rFonts w:ascii="Bookman Old Style" w:hAnsi="Bookman Old Style"/>
          <w:bCs/>
          <w:sz w:val="24"/>
          <w:szCs w:val="24"/>
        </w:rPr>
        <w:t>S</w:t>
      </w:r>
      <w:r w:rsidRPr="003E7B1B">
        <w:rPr>
          <w:rFonts w:ascii="Bookman Old Style" w:hAnsi="Bookman Old Style"/>
          <w:bCs/>
          <w:sz w:val="24"/>
          <w:szCs w:val="24"/>
        </w:rPr>
        <w:t xml:space="preserve"> does hereby acquit, release and discharge the VENDEES in respect of the said consideration of the SAID PORTION OF THE SAID PROPERTY </w:t>
      </w:r>
      <w:r w:rsidRPr="003E7B1B">
        <w:rPr>
          <w:rFonts w:ascii="Bookman Old Style" w:hAnsi="Bookman Old Style"/>
          <w:sz w:val="24"/>
          <w:szCs w:val="24"/>
        </w:rPr>
        <w:t xml:space="preserve">i.e. </w:t>
      </w:r>
      <w:r w:rsidR="0029078D" w:rsidRPr="003E7B1B">
        <w:rPr>
          <w:rFonts w:ascii="Bookman Old Style" w:eastAsiaTheme="minorHAnsi" w:hAnsi="Bookman Old Style" w:cs="Times New Roman"/>
          <w:sz w:val="24"/>
          <w:szCs w:val="24"/>
          <w:lang w:val="en-GB"/>
        </w:rPr>
        <w:t xml:space="preserve">Entire </w:t>
      </w:r>
      <w:r w:rsidR="000051BC">
        <w:rPr>
          <w:rFonts w:ascii="Bookman Old Style" w:eastAsiaTheme="minorHAnsi" w:hAnsi="Bookman Old Style" w:cs="Times New Roman"/>
          <w:sz w:val="24"/>
          <w:szCs w:val="24"/>
          <w:lang w:val="en-GB"/>
        </w:rPr>
        <w:t>&lt;&lt;&gt;&gt;</w:t>
      </w:r>
      <w:r w:rsidR="0029078D" w:rsidRPr="003E7B1B">
        <w:rPr>
          <w:rFonts w:ascii="Bookman Old Style" w:eastAsiaTheme="minorHAnsi" w:hAnsi="Bookman Old Style" w:cs="Times New Roman"/>
          <w:sz w:val="24"/>
          <w:szCs w:val="24"/>
          <w:lang w:val="en-GB"/>
        </w:rPr>
        <w:t xml:space="preserve"> Floor of the said property, consisting of </w:t>
      </w:r>
      <w:r w:rsidR="000051BC">
        <w:rPr>
          <w:rFonts w:ascii="Bookman Old Style" w:eastAsiaTheme="minorHAnsi" w:hAnsi="Bookman Old Style" w:cs="Times New Roman"/>
          <w:sz w:val="24"/>
          <w:szCs w:val="24"/>
          <w:lang w:val="en-GB"/>
        </w:rPr>
        <w:t>[&lt;&lt;&gt;&gt;</w:t>
      </w:r>
      <w:r w:rsidR="0029078D" w:rsidRPr="003E7B1B">
        <w:rPr>
          <w:rFonts w:ascii="Bookman Old Style" w:eastAsiaTheme="minorHAnsi" w:hAnsi="Bookman Old Style" w:cs="Times New Roman"/>
          <w:sz w:val="24"/>
          <w:szCs w:val="24"/>
          <w:lang w:val="en-GB"/>
        </w:rPr>
        <w:t xml:space="preserve"> Bedrooms with attached Bathrooms, Drawing/Dining, Kitchen, Family Lounge, Powder Room, </w:t>
      </w:r>
      <w:r w:rsidR="000051BC">
        <w:rPr>
          <w:rFonts w:ascii="Bookman Old Style" w:eastAsiaTheme="minorHAnsi" w:hAnsi="Bookman Old Style" w:cs="Times New Roman"/>
          <w:sz w:val="24"/>
          <w:szCs w:val="24"/>
          <w:lang w:val="en-GB"/>
        </w:rPr>
        <w:t>&lt;&lt;&gt;&gt;</w:t>
      </w:r>
      <w:r w:rsidR="0029078D" w:rsidRPr="003E7B1B">
        <w:rPr>
          <w:rFonts w:ascii="Bookman Old Style" w:eastAsiaTheme="minorHAnsi" w:hAnsi="Bookman Old Style" w:cs="Times New Roman"/>
          <w:sz w:val="24"/>
          <w:szCs w:val="24"/>
          <w:lang w:val="en-GB"/>
        </w:rPr>
        <w:t xml:space="preserve"> Servant Quarter on the same floor, with </w:t>
      </w:r>
      <w:r w:rsidR="000051BC">
        <w:rPr>
          <w:rFonts w:ascii="Bookman Old Style" w:eastAsiaTheme="minorHAnsi" w:hAnsi="Bookman Old Style" w:cs="Times New Roman"/>
          <w:sz w:val="24"/>
          <w:szCs w:val="24"/>
          <w:lang w:val="en-GB"/>
        </w:rPr>
        <w:t>&lt;&lt;&gt;&gt;</w:t>
      </w:r>
      <w:r w:rsidR="0029078D" w:rsidRPr="003E7B1B">
        <w:rPr>
          <w:rFonts w:ascii="Bookman Old Style" w:eastAsiaTheme="minorHAnsi" w:hAnsi="Bookman Old Style" w:cs="Times New Roman"/>
          <w:sz w:val="24"/>
          <w:szCs w:val="24"/>
          <w:lang w:val="en-GB"/>
        </w:rPr>
        <w:t xml:space="preserve"> Car parking space in the driveway inside the building along with </w:t>
      </w:r>
      <w:r w:rsidR="000051BC">
        <w:rPr>
          <w:rFonts w:ascii="Bookman Old Style" w:eastAsiaTheme="minorHAnsi" w:hAnsi="Bookman Old Style" w:cs="Times New Roman"/>
          <w:sz w:val="24"/>
          <w:szCs w:val="24"/>
          <w:lang w:val="en-GB"/>
        </w:rPr>
        <w:t>&lt;</w:t>
      </w:r>
      <w:r w:rsidR="0029078D" w:rsidRPr="003E7B1B">
        <w:rPr>
          <w:rFonts w:ascii="Bookman Old Style" w:eastAsiaTheme="minorHAnsi" w:hAnsi="Bookman Old Style" w:cs="Times New Roman"/>
          <w:sz w:val="24"/>
          <w:szCs w:val="24"/>
          <w:lang w:val="en-GB"/>
        </w:rPr>
        <w:t xml:space="preserve">Entire Terrace rights over and above the Entire </w:t>
      </w:r>
      <w:r w:rsidR="000051BC">
        <w:rPr>
          <w:rFonts w:ascii="Bookman Old Style" w:eastAsiaTheme="minorHAnsi" w:hAnsi="Bookman Old Style" w:cs="Times New Roman"/>
          <w:sz w:val="24"/>
          <w:szCs w:val="24"/>
          <w:lang w:val="en-GB"/>
        </w:rPr>
        <w:t>&lt;&lt;&gt;&gt;</w:t>
      </w:r>
      <w:r w:rsidR="0029078D" w:rsidRPr="003E7B1B">
        <w:rPr>
          <w:rFonts w:ascii="Bookman Old Style" w:eastAsiaTheme="minorHAnsi" w:hAnsi="Bookman Old Style" w:cs="Times New Roman"/>
          <w:sz w:val="24"/>
          <w:szCs w:val="24"/>
          <w:lang w:val="en-GB"/>
        </w:rPr>
        <w:t xml:space="preserve"> Floor</w:t>
      </w:r>
      <w:r w:rsidR="000051BC">
        <w:rPr>
          <w:rFonts w:ascii="Bookman Old Style" w:eastAsiaTheme="minorHAnsi" w:hAnsi="Bookman Old Style" w:cs="Times New Roman"/>
          <w:sz w:val="24"/>
          <w:szCs w:val="24"/>
          <w:lang w:val="en-GB"/>
        </w:rPr>
        <w:t>&gt;</w:t>
      </w:r>
      <w:r w:rsidR="0029078D" w:rsidRPr="003E7B1B">
        <w:rPr>
          <w:rFonts w:ascii="Bookman Old Style" w:eastAsiaTheme="minorHAnsi" w:hAnsi="Bookman Old Style" w:cs="Times New Roman"/>
          <w:sz w:val="24"/>
          <w:szCs w:val="24"/>
          <w:lang w:val="en-GB"/>
        </w:rPr>
        <w:t xml:space="preserve"> (with right to construct and own any areas/floors on the said Terrace and subsequent Terraces thereupon and there above, </w:t>
      </w:r>
      <w:proofErr w:type="spellStart"/>
      <w:r w:rsidR="0029078D" w:rsidRPr="003E7B1B">
        <w:rPr>
          <w:rFonts w:ascii="Bookman Old Style" w:eastAsiaTheme="minorHAnsi" w:hAnsi="Bookman Old Style" w:cs="Times New Roman"/>
          <w:sz w:val="24"/>
          <w:szCs w:val="24"/>
          <w:lang w:val="en-GB"/>
        </w:rPr>
        <w:t>upto</w:t>
      </w:r>
      <w:proofErr w:type="spellEnd"/>
      <w:r w:rsidR="0029078D" w:rsidRPr="003E7B1B">
        <w:rPr>
          <w:rFonts w:ascii="Bookman Old Style" w:eastAsiaTheme="minorHAnsi" w:hAnsi="Bookman Old Style" w:cs="Times New Roman"/>
          <w:sz w:val="24"/>
          <w:szCs w:val="24"/>
          <w:lang w:val="en-GB"/>
        </w:rPr>
        <w:t xml:space="preserve"> the limits </w:t>
      </w:r>
      <w:r w:rsidR="000051BC">
        <w:rPr>
          <w:rFonts w:ascii="Bookman Old Style" w:eastAsiaTheme="minorHAnsi" w:hAnsi="Bookman Old Style" w:cs="Times New Roman"/>
          <w:sz w:val="24"/>
          <w:szCs w:val="24"/>
          <w:lang w:val="en-GB"/>
        </w:rPr>
        <w:t>as may be permissible under applicable law</w:t>
      </w:r>
      <w:r w:rsidR="0029078D" w:rsidRPr="003E7B1B">
        <w:rPr>
          <w:rFonts w:ascii="Bookman Old Style" w:eastAsiaTheme="minorHAnsi" w:hAnsi="Bookman Old Style" w:cs="Times New Roman"/>
          <w:sz w:val="24"/>
          <w:szCs w:val="24"/>
          <w:lang w:val="en-GB"/>
        </w:rPr>
        <w:t>)</w:t>
      </w:r>
      <w:r w:rsidR="000051BC">
        <w:rPr>
          <w:rFonts w:ascii="Bookman Old Style" w:eastAsiaTheme="minorHAnsi" w:hAnsi="Bookman Old Style" w:cs="Times New Roman"/>
          <w:sz w:val="24"/>
          <w:szCs w:val="24"/>
          <w:lang w:val="en-GB"/>
        </w:rPr>
        <w:t>]</w:t>
      </w:r>
      <w:r w:rsidR="000051BC">
        <w:rPr>
          <w:rStyle w:val="FootnoteReference"/>
          <w:rFonts w:ascii="Bookman Old Style" w:eastAsiaTheme="minorHAnsi" w:hAnsi="Bookman Old Style" w:cs="Times New Roman"/>
          <w:sz w:val="24"/>
          <w:szCs w:val="24"/>
          <w:lang w:val="en-GB"/>
        </w:rPr>
        <w:footnoteReference w:id="1"/>
      </w:r>
      <w:r w:rsidR="0029078D" w:rsidRPr="003E7B1B">
        <w:rPr>
          <w:rFonts w:ascii="Bookman Old Style" w:eastAsiaTheme="minorHAnsi" w:hAnsi="Bookman Old Style" w:cs="Times New Roman"/>
          <w:sz w:val="24"/>
          <w:szCs w:val="24"/>
          <w:lang w:val="en-GB"/>
        </w:rPr>
        <w:t xml:space="preserve">, along with </w:t>
      </w:r>
      <w:r w:rsidR="00690AE0">
        <w:rPr>
          <w:rFonts w:ascii="Verdana" w:hAnsi="Verdana"/>
          <w:bCs/>
          <w:color w:val="000000"/>
          <w:sz w:val="28"/>
          <w:szCs w:val="28"/>
          <w:lang w:val="en-GB"/>
        </w:rPr>
        <w:t>&lt;&lt;&gt;&gt;</w:t>
      </w:r>
      <w:r w:rsidR="0029078D" w:rsidRPr="003E7B1B">
        <w:rPr>
          <w:rFonts w:ascii="Bookman Old Style" w:eastAsiaTheme="minorHAnsi" w:hAnsi="Bookman Old Style" w:cs="Times New Roman"/>
          <w:sz w:val="24"/>
          <w:szCs w:val="24"/>
          <w:lang w:val="en-GB"/>
        </w:rPr>
        <w:t xml:space="preserve">% </w:t>
      </w:r>
      <w:r w:rsidR="0029078D" w:rsidRPr="003E7B1B">
        <w:rPr>
          <w:rFonts w:ascii="Bookman Old Style" w:hAnsi="Bookman Old Style" w:cs="Times New Roman"/>
          <w:color w:val="000000"/>
          <w:sz w:val="24"/>
          <w:szCs w:val="24"/>
          <w:lang w:val="en-GB"/>
        </w:rPr>
        <w:t xml:space="preserve">undivided, indivisible and impartial </w:t>
      </w:r>
      <w:r w:rsidR="0029078D" w:rsidRPr="003E7B1B">
        <w:rPr>
          <w:rFonts w:ascii="Bookman Old Style" w:eastAsiaTheme="minorHAnsi" w:hAnsi="Bookman Old Style" w:cs="Times New Roman"/>
          <w:sz w:val="24"/>
          <w:szCs w:val="24"/>
          <w:lang w:val="en-GB"/>
        </w:rPr>
        <w:t xml:space="preserve">ownership rights in the freehold land underneath measuring </w:t>
      </w:r>
      <w:r w:rsidR="00690AE0">
        <w:rPr>
          <w:rFonts w:ascii="Verdana" w:hAnsi="Verdana"/>
          <w:bCs/>
          <w:color w:val="000000"/>
          <w:sz w:val="28"/>
          <w:szCs w:val="28"/>
          <w:lang w:val="en-GB"/>
        </w:rPr>
        <w:t xml:space="preserve">&lt;&lt;&gt;&gt; </w:t>
      </w:r>
      <w:r w:rsidR="0029078D" w:rsidRPr="003E7B1B">
        <w:rPr>
          <w:rFonts w:ascii="Bookman Old Style" w:eastAsiaTheme="minorHAnsi" w:hAnsi="Bookman Old Style" w:cs="Times New Roman"/>
          <w:sz w:val="24"/>
          <w:szCs w:val="24"/>
          <w:lang w:val="en-GB"/>
        </w:rPr>
        <w:t xml:space="preserve">square yards, bearing No. </w:t>
      </w:r>
      <w:r w:rsidR="00690AE0">
        <w:rPr>
          <w:rFonts w:ascii="Verdana" w:hAnsi="Verdana"/>
          <w:bCs/>
          <w:color w:val="000000"/>
          <w:sz w:val="28"/>
          <w:szCs w:val="28"/>
          <w:lang w:val="en-GB"/>
        </w:rPr>
        <w:t xml:space="preserve">&lt;&lt;&gt;&gt; </w:t>
      </w:r>
      <w:r w:rsidR="0029078D" w:rsidRPr="003E7B1B">
        <w:rPr>
          <w:rFonts w:ascii="Bookman Old Style" w:eastAsiaTheme="minorHAnsi" w:hAnsi="Bookman Old Style" w:cs="Times New Roman"/>
          <w:sz w:val="24"/>
          <w:szCs w:val="24"/>
          <w:lang w:val="en-GB"/>
        </w:rPr>
        <w:t xml:space="preserve">situated at </w:t>
      </w:r>
      <w:r w:rsidR="00690AE0">
        <w:rPr>
          <w:rFonts w:ascii="Verdana" w:hAnsi="Verdana"/>
          <w:bCs/>
          <w:color w:val="000000"/>
          <w:sz w:val="28"/>
          <w:szCs w:val="28"/>
          <w:lang w:val="en-GB"/>
        </w:rPr>
        <w:t>&lt;&lt;&gt;&gt;</w:t>
      </w:r>
      <w:r w:rsidR="0029078D" w:rsidRPr="003E7B1B">
        <w:rPr>
          <w:rFonts w:ascii="Bookman Old Style" w:eastAsiaTheme="minorHAnsi" w:hAnsi="Bookman Old Style" w:cs="Times New Roman"/>
          <w:sz w:val="24"/>
          <w:szCs w:val="24"/>
          <w:lang w:val="en-GB"/>
        </w:rPr>
        <w:t>, New Delhi, (hereinafter referred to as "</w:t>
      </w:r>
      <w:r w:rsidR="0029078D" w:rsidRPr="003E7B1B">
        <w:rPr>
          <w:rFonts w:ascii="Bookman Old Style" w:eastAsiaTheme="minorHAnsi" w:hAnsi="Bookman Old Style" w:cs="Times New Roman"/>
          <w:b/>
          <w:bCs/>
          <w:i/>
          <w:iCs/>
          <w:sz w:val="24"/>
          <w:szCs w:val="24"/>
          <w:lang w:val="en-GB"/>
        </w:rPr>
        <w:t>THE SAID PORTION OF THE SAID PROPERTY</w:t>
      </w:r>
      <w:r w:rsidR="0029078D" w:rsidRPr="003E7B1B">
        <w:rPr>
          <w:rFonts w:ascii="Bookman Old Style" w:eastAsiaTheme="minorHAnsi" w:hAnsi="Bookman Old Style" w:cs="Times New Roman"/>
          <w:sz w:val="24"/>
          <w:szCs w:val="24"/>
          <w:lang w:val="en-GB"/>
        </w:rPr>
        <w:t>")</w:t>
      </w:r>
      <w:r w:rsidRPr="003E7B1B">
        <w:rPr>
          <w:rFonts w:ascii="Bookman Old Style" w:hAnsi="Bookman Old Style"/>
          <w:sz w:val="24"/>
          <w:szCs w:val="24"/>
        </w:rPr>
        <w:t>, with all rights, titles and interest, easements, privileges and appurtenances thereto, with all connections, structure standing thereon, with all rights in common entrances, passages, staircase, lift, and other common facilities and amenities  provided therein</w:t>
      </w:r>
      <w:r w:rsidRPr="003E7B1B">
        <w:rPr>
          <w:rFonts w:ascii="Bookman Old Style" w:hAnsi="Bookman Old Style"/>
          <w:bCs/>
          <w:sz w:val="24"/>
          <w:szCs w:val="24"/>
        </w:rPr>
        <w:t>. Nothing is left due to be paid by the VENDEES to the VENDOR against the said Portion of the said Property.</w:t>
      </w:r>
      <w:r w:rsidR="00420092" w:rsidRPr="003E7B1B">
        <w:rPr>
          <w:rFonts w:ascii="Bookman Old Style" w:hAnsi="Bookman Old Style"/>
          <w:bCs/>
          <w:sz w:val="24"/>
          <w:szCs w:val="24"/>
        </w:rPr>
        <w:t xml:space="preserve"> </w:t>
      </w:r>
    </w:p>
    <w:p w14:paraId="042AA5D8" w14:textId="77777777" w:rsidR="00860F41" w:rsidRPr="003E7B1B" w:rsidRDefault="00860F41" w:rsidP="00860F41">
      <w:pPr>
        <w:tabs>
          <w:tab w:val="left" w:pos="900"/>
        </w:tabs>
        <w:ind w:right="-351"/>
        <w:contextualSpacing/>
        <w:rPr>
          <w:rFonts w:ascii="Bookman Old Style" w:hAnsi="Bookman Old Style" w:cs="Bookman Old Style"/>
          <w:color w:val="000000"/>
          <w:sz w:val="24"/>
          <w:szCs w:val="24"/>
        </w:rPr>
      </w:pPr>
    </w:p>
    <w:p w14:paraId="732907AA" w14:textId="77777777" w:rsidR="00860F41" w:rsidRPr="003E7B1B" w:rsidRDefault="00860F41" w:rsidP="00860F41">
      <w:pPr>
        <w:numPr>
          <w:ilvl w:val="0"/>
          <w:numId w:val="5"/>
        </w:numPr>
        <w:tabs>
          <w:tab w:val="left" w:pos="709"/>
        </w:tabs>
        <w:spacing w:after="0"/>
        <w:ind w:left="-284" w:right="-351"/>
        <w:contextualSpacing/>
        <w:jc w:val="both"/>
        <w:rPr>
          <w:rFonts w:ascii="Bookman Old Style" w:hAnsi="Bookman Old Style" w:cs="Bookman Old Style"/>
          <w:color w:val="000000"/>
          <w:sz w:val="24"/>
          <w:szCs w:val="24"/>
        </w:rPr>
      </w:pPr>
      <w:r w:rsidRPr="003E7B1B">
        <w:rPr>
          <w:rFonts w:ascii="Bookman Old Style" w:hAnsi="Bookman Old Style" w:cs="Bookman Old Style"/>
          <w:color w:val="000000"/>
          <w:sz w:val="24"/>
          <w:szCs w:val="24"/>
        </w:rPr>
        <w:t>That the actual physical and vacant possession of the SAID PORTION OF THE SAID PROPERTY has been delivered by the VENDOR</w:t>
      </w:r>
      <w:r w:rsidR="00E33CBD" w:rsidRPr="003E7B1B">
        <w:rPr>
          <w:rFonts w:ascii="Bookman Old Style" w:hAnsi="Bookman Old Style" w:cs="Bookman Old Style"/>
          <w:color w:val="000000"/>
          <w:sz w:val="24"/>
          <w:szCs w:val="24"/>
        </w:rPr>
        <w:t>S</w:t>
      </w:r>
      <w:r w:rsidRPr="003E7B1B">
        <w:rPr>
          <w:rFonts w:ascii="Bookman Old Style" w:hAnsi="Bookman Old Style" w:cs="Bookman Old Style"/>
          <w:color w:val="000000"/>
          <w:sz w:val="24"/>
          <w:szCs w:val="24"/>
        </w:rPr>
        <w:t xml:space="preserve"> to the VENDEES at the time of execution and Registration of the Sale Deed. </w:t>
      </w:r>
    </w:p>
    <w:p w14:paraId="0817E771" w14:textId="77777777" w:rsidR="00860F41" w:rsidRPr="003E7B1B" w:rsidRDefault="00860F41" w:rsidP="00860F41">
      <w:pPr>
        <w:tabs>
          <w:tab w:val="left" w:pos="709"/>
        </w:tabs>
        <w:ind w:left="-284" w:right="-351"/>
        <w:contextualSpacing/>
        <w:rPr>
          <w:rFonts w:ascii="Bookman Old Style" w:hAnsi="Bookman Old Style" w:cs="Bookman Old Style"/>
          <w:color w:val="000000"/>
          <w:sz w:val="24"/>
          <w:szCs w:val="24"/>
        </w:rPr>
      </w:pPr>
    </w:p>
    <w:p w14:paraId="18169612" w14:textId="77777777" w:rsidR="00860F41" w:rsidRPr="003E7B1B" w:rsidRDefault="00860F41" w:rsidP="00860F41">
      <w:pPr>
        <w:numPr>
          <w:ilvl w:val="0"/>
          <w:numId w:val="5"/>
        </w:numPr>
        <w:tabs>
          <w:tab w:val="left" w:pos="709"/>
        </w:tabs>
        <w:spacing w:after="0" w:line="240" w:lineRule="auto"/>
        <w:ind w:left="-284" w:right="-351"/>
        <w:contextualSpacing/>
        <w:jc w:val="both"/>
        <w:rPr>
          <w:rFonts w:ascii="Bookman Old Style" w:hAnsi="Bookman Old Style" w:cs="Bookman Old Style"/>
          <w:color w:val="000000"/>
          <w:sz w:val="24"/>
          <w:szCs w:val="24"/>
        </w:rPr>
      </w:pPr>
      <w:r w:rsidRPr="003E7B1B">
        <w:rPr>
          <w:rFonts w:ascii="Bookman Old Style" w:hAnsi="Bookman Old Style" w:cs="Bookman Old Style"/>
          <w:color w:val="000000"/>
          <w:sz w:val="24"/>
          <w:szCs w:val="24"/>
        </w:rPr>
        <w:t>That now the VENDOR</w:t>
      </w:r>
      <w:r w:rsidR="00E33CBD" w:rsidRPr="003E7B1B">
        <w:rPr>
          <w:rFonts w:ascii="Bookman Old Style" w:hAnsi="Bookman Old Style" w:cs="Bookman Old Style"/>
          <w:color w:val="000000"/>
          <w:sz w:val="24"/>
          <w:szCs w:val="24"/>
        </w:rPr>
        <w:t>S</w:t>
      </w:r>
      <w:r w:rsidRPr="003E7B1B">
        <w:rPr>
          <w:rFonts w:ascii="Bookman Old Style" w:hAnsi="Bookman Old Style" w:cs="Bookman Old Style"/>
          <w:color w:val="000000"/>
          <w:sz w:val="24"/>
          <w:szCs w:val="24"/>
        </w:rPr>
        <w:t xml:space="preserve"> </w:t>
      </w:r>
      <w:r w:rsidR="00E33CBD" w:rsidRPr="003E7B1B">
        <w:rPr>
          <w:rFonts w:ascii="Bookman Old Style" w:hAnsi="Bookman Old Style" w:cs="Bookman Old Style"/>
          <w:color w:val="000000"/>
          <w:sz w:val="24"/>
          <w:szCs w:val="24"/>
        </w:rPr>
        <w:t xml:space="preserve">have </w:t>
      </w:r>
      <w:r w:rsidRPr="003E7B1B">
        <w:rPr>
          <w:rFonts w:ascii="Bookman Old Style" w:hAnsi="Bookman Old Style" w:cs="Bookman Old Style"/>
          <w:color w:val="000000"/>
          <w:sz w:val="24"/>
          <w:szCs w:val="24"/>
        </w:rPr>
        <w:t>been left with no right, title, interest, claim or lien of any nature whatsoever in the SAID PORTION OF THE SAID PROPERTY, hereby having sold the same to the VENDEES, and the same becoming the absolute and exclusive property of the VENDEES, with the right to sell, use, enjoy, mortgage, gift, lease and transfer the SAID PORTION OF THE SAID PROPERTY by whatever mean the VENDEES like, without any demand, objection, claim or interruption by the VENDOR</w:t>
      </w:r>
      <w:r w:rsidR="00CE6F5A" w:rsidRPr="003E7B1B">
        <w:rPr>
          <w:rFonts w:ascii="Bookman Old Style" w:hAnsi="Bookman Old Style" w:cs="Bookman Old Style"/>
          <w:color w:val="000000"/>
          <w:sz w:val="24"/>
          <w:szCs w:val="24"/>
        </w:rPr>
        <w:t>S</w:t>
      </w:r>
      <w:r w:rsidRPr="003E7B1B">
        <w:rPr>
          <w:rFonts w:ascii="Bookman Old Style" w:hAnsi="Bookman Old Style" w:cs="Bookman Old Style"/>
          <w:color w:val="000000"/>
          <w:sz w:val="24"/>
          <w:szCs w:val="24"/>
        </w:rPr>
        <w:t xml:space="preserve"> or any person(s) claiming under or in trust of the VENDOR including any of </w:t>
      </w:r>
      <w:r w:rsidR="00BD1860" w:rsidRPr="003E7B1B">
        <w:rPr>
          <w:rFonts w:ascii="Bookman Old Style" w:hAnsi="Bookman Old Style" w:cs="Bookman Old Style"/>
          <w:color w:val="000000"/>
          <w:sz w:val="24"/>
          <w:szCs w:val="24"/>
        </w:rPr>
        <w:t xml:space="preserve">their </w:t>
      </w:r>
      <w:r w:rsidRPr="003E7B1B">
        <w:rPr>
          <w:rFonts w:ascii="Bookman Old Style" w:hAnsi="Bookman Old Style" w:cs="Bookman Old Style"/>
          <w:color w:val="000000"/>
          <w:sz w:val="24"/>
          <w:szCs w:val="24"/>
        </w:rPr>
        <w:t xml:space="preserve">family members. </w:t>
      </w:r>
    </w:p>
    <w:p w14:paraId="3587F6F9" w14:textId="77777777" w:rsidR="00860F41" w:rsidRPr="003E7B1B" w:rsidRDefault="00860F41" w:rsidP="00860F41">
      <w:pPr>
        <w:tabs>
          <w:tab w:val="left" w:pos="709"/>
        </w:tabs>
        <w:ind w:left="-284" w:right="-351"/>
        <w:contextualSpacing/>
        <w:rPr>
          <w:rFonts w:ascii="Bookman Old Style" w:hAnsi="Bookman Old Style" w:cs="Bookman Old Style"/>
          <w:color w:val="000000"/>
          <w:sz w:val="24"/>
          <w:szCs w:val="24"/>
        </w:rPr>
      </w:pPr>
    </w:p>
    <w:p w14:paraId="75D319F7" w14:textId="0BA0ADD3" w:rsidR="00146088" w:rsidRDefault="00146088" w:rsidP="00860F41">
      <w:pPr>
        <w:numPr>
          <w:ilvl w:val="0"/>
          <w:numId w:val="5"/>
        </w:numPr>
        <w:tabs>
          <w:tab w:val="left" w:pos="709"/>
        </w:tabs>
        <w:spacing w:after="0" w:line="240" w:lineRule="auto"/>
        <w:ind w:left="-284" w:right="-351"/>
        <w:contextualSpacing/>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That the </w:t>
      </w:r>
      <w:r w:rsidRPr="003E7B1B">
        <w:rPr>
          <w:rFonts w:ascii="Bookman Old Style" w:hAnsi="Bookman Old Style" w:cs="Bookman Old Style"/>
          <w:color w:val="000000"/>
          <w:sz w:val="24"/>
          <w:szCs w:val="24"/>
        </w:rPr>
        <w:t xml:space="preserve">VENDORS hereby assures the VENDEES that </w:t>
      </w:r>
      <w:r>
        <w:rPr>
          <w:rFonts w:ascii="Bookman Old Style" w:hAnsi="Bookman Old Style" w:cs="Bookman Old Style"/>
          <w:color w:val="000000"/>
          <w:sz w:val="24"/>
          <w:szCs w:val="24"/>
        </w:rPr>
        <w:t xml:space="preserve">no other occupant or owner of the other portions of the SAID PROPERTY has any right whatsoever in respect of the </w:t>
      </w:r>
      <w:r w:rsidRPr="003E7B1B">
        <w:rPr>
          <w:rFonts w:ascii="Bookman Old Style" w:hAnsi="Bookman Old Style" w:cs="Times New Roman"/>
          <w:sz w:val="24"/>
          <w:szCs w:val="24"/>
          <w:lang w:val="en-GB"/>
        </w:rPr>
        <w:t xml:space="preserve">Terrace over and above the Entire </w:t>
      </w:r>
      <w:r w:rsidR="00A03FB6">
        <w:rPr>
          <w:rFonts w:ascii="Bookman Old Style" w:hAnsi="Bookman Old Style" w:cs="Times New Roman"/>
          <w:sz w:val="24"/>
          <w:szCs w:val="24"/>
          <w:lang w:val="en-GB"/>
        </w:rPr>
        <w:t>&lt;&lt;&gt;&gt;</w:t>
      </w:r>
      <w:r w:rsidRPr="003E7B1B">
        <w:rPr>
          <w:rFonts w:ascii="Bookman Old Style" w:hAnsi="Bookman Old Style" w:cs="Times New Roman"/>
          <w:sz w:val="24"/>
          <w:szCs w:val="24"/>
          <w:lang w:val="en-GB"/>
        </w:rPr>
        <w:t xml:space="preserve"> Floor (</w:t>
      </w:r>
      <w:r>
        <w:rPr>
          <w:rFonts w:ascii="Bookman Old Style" w:hAnsi="Bookman Old Style" w:cs="Times New Roman"/>
          <w:sz w:val="24"/>
          <w:szCs w:val="24"/>
          <w:lang w:val="en-GB"/>
        </w:rPr>
        <w:t xml:space="preserve">along </w:t>
      </w:r>
      <w:r w:rsidRPr="003E7B1B">
        <w:rPr>
          <w:rFonts w:ascii="Bookman Old Style" w:hAnsi="Bookman Old Style" w:cs="Times New Roman"/>
          <w:sz w:val="24"/>
          <w:szCs w:val="24"/>
          <w:lang w:val="en-GB"/>
        </w:rPr>
        <w:t>with</w:t>
      </w:r>
      <w:r>
        <w:rPr>
          <w:rFonts w:ascii="Bookman Old Style" w:hAnsi="Bookman Old Style" w:cs="Times New Roman"/>
          <w:sz w:val="24"/>
          <w:szCs w:val="24"/>
          <w:lang w:val="en-GB"/>
        </w:rPr>
        <w:t xml:space="preserve"> the</w:t>
      </w:r>
      <w:r w:rsidRPr="003E7B1B">
        <w:rPr>
          <w:rFonts w:ascii="Bookman Old Style" w:hAnsi="Bookman Old Style" w:cs="Times New Roman"/>
          <w:sz w:val="24"/>
          <w:szCs w:val="24"/>
          <w:lang w:val="en-GB"/>
        </w:rPr>
        <w:t xml:space="preserve"> right to construct and own any areas/floors on the said Terrace and subsequent Terraces thereupon and there</w:t>
      </w:r>
      <w:r>
        <w:rPr>
          <w:rFonts w:ascii="Bookman Old Style" w:hAnsi="Bookman Old Style" w:cs="Times New Roman"/>
          <w:sz w:val="24"/>
          <w:szCs w:val="24"/>
          <w:lang w:val="en-GB"/>
        </w:rPr>
        <w:t xml:space="preserve"> above, </w:t>
      </w:r>
      <w:r w:rsidR="00A03FB6">
        <w:rPr>
          <w:rFonts w:ascii="Bookman Old Style" w:hAnsi="Bookman Old Style" w:cs="Times New Roman"/>
          <w:sz w:val="24"/>
          <w:szCs w:val="24"/>
          <w:lang w:val="en-GB"/>
        </w:rPr>
        <w:t>as per applicable laws</w:t>
      </w:r>
      <w:r>
        <w:rPr>
          <w:rFonts w:ascii="Bookman Old Style" w:hAnsi="Bookman Old Style" w:cs="Times New Roman"/>
          <w:sz w:val="24"/>
          <w:szCs w:val="24"/>
          <w:lang w:val="en-GB"/>
        </w:rPr>
        <w:t xml:space="preserve">) AND that </w:t>
      </w:r>
      <w:r w:rsidRPr="003E7B1B">
        <w:rPr>
          <w:rFonts w:ascii="Bookman Old Style" w:hAnsi="Bookman Old Style" w:cs="Bookman Old Style"/>
          <w:color w:val="000000"/>
          <w:sz w:val="24"/>
          <w:szCs w:val="24"/>
        </w:rPr>
        <w:t>the Vendors have neither done nor been party to any act whereby the</w:t>
      </w:r>
      <w:r>
        <w:rPr>
          <w:rFonts w:ascii="Bookman Old Style" w:hAnsi="Bookman Old Style" w:cs="Bookman Old Style"/>
          <w:color w:val="000000"/>
          <w:sz w:val="24"/>
          <w:szCs w:val="24"/>
        </w:rPr>
        <w:t xml:space="preserve"> exclusive use and ownership of the </w:t>
      </w:r>
      <w:r w:rsidRPr="003E7B1B">
        <w:rPr>
          <w:rFonts w:ascii="Bookman Old Style" w:hAnsi="Bookman Old Style" w:cs="Times New Roman"/>
          <w:sz w:val="24"/>
          <w:szCs w:val="24"/>
          <w:lang w:val="en-GB"/>
        </w:rPr>
        <w:t xml:space="preserve">Entire Terrace over and above the Entire </w:t>
      </w:r>
      <w:r w:rsidR="00A03FB6">
        <w:rPr>
          <w:rFonts w:ascii="Bookman Old Style" w:hAnsi="Bookman Old Style" w:cs="Times New Roman"/>
          <w:sz w:val="24"/>
          <w:szCs w:val="24"/>
          <w:lang w:val="en-GB"/>
        </w:rPr>
        <w:t>&lt;&lt;&gt;&gt;</w:t>
      </w:r>
      <w:r w:rsidRPr="003E7B1B">
        <w:rPr>
          <w:rFonts w:ascii="Bookman Old Style" w:hAnsi="Bookman Old Style" w:cs="Times New Roman"/>
          <w:sz w:val="24"/>
          <w:szCs w:val="24"/>
          <w:lang w:val="en-GB"/>
        </w:rPr>
        <w:t xml:space="preserve"> Floor</w:t>
      </w:r>
      <w:r>
        <w:rPr>
          <w:rFonts w:ascii="Bookman Old Style" w:hAnsi="Bookman Old Style" w:cs="Times New Roman"/>
          <w:sz w:val="24"/>
          <w:szCs w:val="24"/>
          <w:lang w:val="en-GB"/>
        </w:rPr>
        <w:t xml:space="preserve"> or any other part of </w:t>
      </w:r>
      <w:r w:rsidRPr="003E7B1B">
        <w:rPr>
          <w:rFonts w:ascii="Bookman Old Style" w:hAnsi="Bookman Old Style" w:cs="Bookman Old Style"/>
          <w:color w:val="000000"/>
          <w:sz w:val="24"/>
          <w:szCs w:val="24"/>
        </w:rPr>
        <w:t xml:space="preserve">the SAID PORTION OF THE SAID PROPERTY </w:t>
      </w:r>
      <w:r>
        <w:rPr>
          <w:rFonts w:ascii="Bookman Old Style" w:hAnsi="Bookman Old Style" w:cs="Bookman Old Style"/>
          <w:color w:val="000000"/>
          <w:sz w:val="24"/>
          <w:szCs w:val="24"/>
        </w:rPr>
        <w:t>is impaired or claimed by any other occupant/co-owner of the SAID PROPERTY</w:t>
      </w:r>
      <w:r w:rsidR="00CB2528">
        <w:rPr>
          <w:rFonts w:ascii="Bookman Old Style" w:hAnsi="Bookman Old Style" w:cs="Bookman Old Style"/>
          <w:color w:val="000000"/>
          <w:sz w:val="24"/>
          <w:szCs w:val="24"/>
        </w:rPr>
        <w:t xml:space="preserve">; provided however that all owners of the said property shall have right of </w:t>
      </w:r>
      <w:r w:rsidR="00CB2528">
        <w:rPr>
          <w:rFonts w:ascii="Bookman Old Style" w:hAnsi="Bookman Old Style" w:cs="Bookman Old Style"/>
          <w:color w:val="000000"/>
          <w:sz w:val="24"/>
          <w:szCs w:val="24"/>
        </w:rPr>
        <w:lastRenderedPageBreak/>
        <w:t>access through staircase to the top of terrace of the said property at all reasonable times, to only get respective overhead tank repaired / cleaned and to install TV / Dish Antenna</w:t>
      </w:r>
      <w:r>
        <w:rPr>
          <w:rFonts w:ascii="Bookman Old Style" w:hAnsi="Bookman Old Style" w:cs="Bookman Old Style"/>
          <w:color w:val="000000"/>
          <w:sz w:val="24"/>
          <w:szCs w:val="24"/>
        </w:rPr>
        <w:t xml:space="preserve">. </w:t>
      </w:r>
    </w:p>
    <w:p w14:paraId="3E9814AA" w14:textId="77777777" w:rsidR="00146088" w:rsidRDefault="00146088" w:rsidP="00CB2528">
      <w:pPr>
        <w:tabs>
          <w:tab w:val="left" w:pos="709"/>
        </w:tabs>
        <w:spacing w:after="0" w:line="240" w:lineRule="auto"/>
        <w:ind w:right="-351"/>
        <w:contextualSpacing/>
        <w:jc w:val="both"/>
        <w:rPr>
          <w:rFonts w:ascii="Bookman Old Style" w:hAnsi="Bookman Old Style" w:cs="Bookman Old Style"/>
          <w:color w:val="000000"/>
          <w:sz w:val="24"/>
          <w:szCs w:val="24"/>
        </w:rPr>
      </w:pPr>
    </w:p>
    <w:p w14:paraId="3C1A7E68" w14:textId="31367CF4" w:rsidR="00860F41" w:rsidRPr="003E7B1B" w:rsidRDefault="00860F41" w:rsidP="00860F41">
      <w:pPr>
        <w:numPr>
          <w:ilvl w:val="0"/>
          <w:numId w:val="5"/>
        </w:numPr>
        <w:tabs>
          <w:tab w:val="left" w:pos="709"/>
        </w:tabs>
        <w:spacing w:after="0" w:line="240" w:lineRule="auto"/>
        <w:ind w:left="-284" w:right="-351"/>
        <w:contextualSpacing/>
        <w:jc w:val="both"/>
        <w:rPr>
          <w:rFonts w:ascii="Bookman Old Style" w:hAnsi="Bookman Old Style" w:cs="Bookman Old Style"/>
          <w:color w:val="000000"/>
          <w:sz w:val="24"/>
          <w:szCs w:val="24"/>
        </w:rPr>
      </w:pPr>
      <w:r w:rsidRPr="003E7B1B">
        <w:rPr>
          <w:rFonts w:ascii="Bookman Old Style" w:hAnsi="Bookman Old Style" w:cs="Bookman Old Style"/>
          <w:color w:val="000000"/>
          <w:sz w:val="24"/>
          <w:szCs w:val="24"/>
        </w:rPr>
        <w:t>That the VENDOR</w:t>
      </w:r>
      <w:r w:rsidR="00CE6F5A" w:rsidRPr="003E7B1B">
        <w:rPr>
          <w:rFonts w:ascii="Bookman Old Style" w:hAnsi="Bookman Old Style" w:cs="Bookman Old Style"/>
          <w:color w:val="000000"/>
          <w:sz w:val="24"/>
          <w:szCs w:val="24"/>
        </w:rPr>
        <w:t>S</w:t>
      </w:r>
      <w:r w:rsidRPr="003E7B1B">
        <w:rPr>
          <w:rFonts w:ascii="Bookman Old Style" w:hAnsi="Bookman Old Style" w:cs="Bookman Old Style"/>
          <w:color w:val="000000"/>
          <w:sz w:val="24"/>
          <w:szCs w:val="24"/>
        </w:rPr>
        <w:t xml:space="preserve"> hereby assures the VENDEES that </w:t>
      </w:r>
      <w:r w:rsidR="00420092" w:rsidRPr="003E7B1B">
        <w:rPr>
          <w:rFonts w:ascii="Bookman Old Style" w:hAnsi="Bookman Old Style" w:cs="Bookman Old Style"/>
          <w:color w:val="000000"/>
          <w:sz w:val="24"/>
          <w:szCs w:val="24"/>
        </w:rPr>
        <w:t>the Vendors have</w:t>
      </w:r>
      <w:r w:rsidRPr="003E7B1B">
        <w:rPr>
          <w:rFonts w:ascii="Bookman Old Style" w:hAnsi="Bookman Old Style" w:cs="Bookman Old Style"/>
          <w:color w:val="000000"/>
          <w:sz w:val="24"/>
          <w:szCs w:val="24"/>
        </w:rPr>
        <w:t xml:space="preserve"> neither done nor been party to any act whereby </w:t>
      </w:r>
      <w:r w:rsidR="00BD1860" w:rsidRPr="003E7B1B">
        <w:rPr>
          <w:rFonts w:ascii="Bookman Old Style" w:hAnsi="Bookman Old Style" w:cs="Bookman Old Style"/>
          <w:color w:val="000000"/>
          <w:sz w:val="24"/>
          <w:szCs w:val="24"/>
        </w:rPr>
        <w:t xml:space="preserve">their </w:t>
      </w:r>
      <w:r w:rsidRPr="003E7B1B">
        <w:rPr>
          <w:rFonts w:ascii="Bookman Old Style" w:hAnsi="Bookman Old Style" w:cs="Bookman Old Style"/>
          <w:color w:val="000000"/>
          <w:sz w:val="24"/>
          <w:szCs w:val="24"/>
        </w:rPr>
        <w:t>rights and title to the SAID PORTION OF THE SAID PROPERTY may in any way be impaired or whereby the VENDOR</w:t>
      </w:r>
      <w:r w:rsidR="00CE6F5A" w:rsidRPr="003E7B1B">
        <w:rPr>
          <w:rFonts w:ascii="Bookman Old Style" w:hAnsi="Bookman Old Style" w:cs="Bookman Old Style"/>
          <w:color w:val="000000"/>
          <w:sz w:val="24"/>
          <w:szCs w:val="24"/>
        </w:rPr>
        <w:t>S</w:t>
      </w:r>
      <w:r w:rsidR="00BD1860" w:rsidRPr="003E7B1B">
        <w:rPr>
          <w:rFonts w:ascii="Bookman Old Style" w:hAnsi="Bookman Old Style" w:cs="Bookman Old Style"/>
          <w:color w:val="000000"/>
          <w:sz w:val="24"/>
          <w:szCs w:val="24"/>
        </w:rPr>
        <w:t xml:space="preserve"> </w:t>
      </w:r>
      <w:r w:rsidRPr="003E7B1B">
        <w:rPr>
          <w:rFonts w:ascii="Bookman Old Style" w:hAnsi="Bookman Old Style" w:cs="Bookman Old Style"/>
          <w:color w:val="000000"/>
          <w:sz w:val="24"/>
          <w:szCs w:val="24"/>
        </w:rPr>
        <w:t>may be prevented from transferring the SAID PORTION OF THE SAID PROPERTY.</w:t>
      </w:r>
    </w:p>
    <w:p w14:paraId="5F702E5A" w14:textId="77777777" w:rsidR="00860F41" w:rsidRPr="003E7B1B" w:rsidRDefault="00860F41" w:rsidP="00860F41">
      <w:pPr>
        <w:tabs>
          <w:tab w:val="left" w:pos="709"/>
        </w:tabs>
        <w:ind w:left="-284" w:right="-351"/>
        <w:contextualSpacing/>
        <w:rPr>
          <w:rFonts w:ascii="Bookman Old Style" w:hAnsi="Bookman Old Style" w:cs="Bookman Old Style"/>
          <w:color w:val="000000"/>
          <w:sz w:val="24"/>
          <w:szCs w:val="24"/>
        </w:rPr>
      </w:pPr>
    </w:p>
    <w:p w14:paraId="6DAF12FA" w14:textId="77777777" w:rsidR="00860F41" w:rsidRPr="003E7B1B" w:rsidRDefault="00860F41" w:rsidP="00860F41">
      <w:pPr>
        <w:numPr>
          <w:ilvl w:val="0"/>
          <w:numId w:val="5"/>
        </w:numPr>
        <w:tabs>
          <w:tab w:val="left" w:pos="709"/>
        </w:tabs>
        <w:spacing w:after="0" w:line="240" w:lineRule="auto"/>
        <w:ind w:left="-284" w:right="-351"/>
        <w:contextualSpacing/>
        <w:jc w:val="both"/>
        <w:rPr>
          <w:rFonts w:ascii="Bookman Old Style" w:hAnsi="Bookman Old Style" w:cs="Bookman Old Style"/>
          <w:color w:val="000000"/>
          <w:sz w:val="24"/>
          <w:szCs w:val="24"/>
        </w:rPr>
      </w:pPr>
      <w:r w:rsidRPr="003E7B1B">
        <w:rPr>
          <w:rFonts w:ascii="Bookman Old Style" w:hAnsi="Bookman Old Style" w:cs="Bookman Old Style"/>
          <w:color w:val="000000"/>
          <w:sz w:val="24"/>
          <w:szCs w:val="24"/>
        </w:rPr>
        <w:t>That the VENDOR</w:t>
      </w:r>
      <w:r w:rsidR="00CE6F5A" w:rsidRPr="003E7B1B">
        <w:rPr>
          <w:rFonts w:ascii="Bookman Old Style" w:hAnsi="Bookman Old Style" w:cs="Bookman Old Style"/>
          <w:color w:val="000000"/>
          <w:sz w:val="24"/>
          <w:szCs w:val="24"/>
        </w:rPr>
        <w:t>S</w:t>
      </w:r>
      <w:r w:rsidRPr="003E7B1B">
        <w:rPr>
          <w:rFonts w:ascii="Bookman Old Style" w:hAnsi="Bookman Old Style" w:cs="Bookman Old Style"/>
          <w:color w:val="000000"/>
          <w:sz w:val="24"/>
          <w:szCs w:val="24"/>
        </w:rPr>
        <w:t xml:space="preserve"> hereby declares and represents that the SAID PORTION OF THE SAID PROPERTY is not subject matter of any HUF and that no part of the SAID PORTION OF THE SAID PROPERTY is owned by any minor or any other person except her. </w:t>
      </w:r>
    </w:p>
    <w:p w14:paraId="7077EA51" w14:textId="77777777" w:rsidR="00860F41" w:rsidRPr="003E7B1B" w:rsidRDefault="00860F41" w:rsidP="00860F41">
      <w:pPr>
        <w:tabs>
          <w:tab w:val="left" w:pos="709"/>
        </w:tabs>
        <w:ind w:left="-284" w:right="-351"/>
        <w:contextualSpacing/>
        <w:rPr>
          <w:rFonts w:ascii="Bookman Old Style" w:hAnsi="Bookman Old Style" w:cs="Bookman Old Style"/>
          <w:color w:val="000000"/>
          <w:sz w:val="24"/>
          <w:szCs w:val="24"/>
        </w:rPr>
      </w:pPr>
    </w:p>
    <w:p w14:paraId="43651C0A" w14:textId="20A09561" w:rsidR="00860F41" w:rsidRPr="003E7B1B" w:rsidRDefault="00860F41" w:rsidP="00860F41">
      <w:pPr>
        <w:numPr>
          <w:ilvl w:val="0"/>
          <w:numId w:val="5"/>
        </w:numPr>
        <w:tabs>
          <w:tab w:val="left" w:pos="709"/>
        </w:tabs>
        <w:spacing w:after="0" w:line="240" w:lineRule="auto"/>
        <w:ind w:left="-284" w:right="-351"/>
        <w:contextualSpacing/>
        <w:jc w:val="both"/>
        <w:rPr>
          <w:rFonts w:ascii="Bookman Old Style" w:hAnsi="Bookman Old Style" w:cs="Bookman Old Style"/>
          <w:color w:val="000000"/>
          <w:sz w:val="24"/>
          <w:szCs w:val="24"/>
        </w:rPr>
      </w:pPr>
      <w:r w:rsidRPr="003E7B1B">
        <w:rPr>
          <w:rFonts w:ascii="Bookman Old Style" w:hAnsi="Bookman Old Style" w:cs="Bookman Old Style"/>
          <w:color w:val="000000"/>
          <w:sz w:val="24"/>
          <w:szCs w:val="24"/>
        </w:rPr>
        <w:t>That the VENDOR</w:t>
      </w:r>
      <w:r w:rsidR="00CE6F5A" w:rsidRPr="003E7B1B">
        <w:rPr>
          <w:rFonts w:ascii="Bookman Old Style" w:hAnsi="Bookman Old Style" w:cs="Bookman Old Style"/>
          <w:color w:val="000000"/>
          <w:sz w:val="24"/>
          <w:szCs w:val="24"/>
        </w:rPr>
        <w:t>S</w:t>
      </w:r>
      <w:r w:rsidR="00BD1860" w:rsidRPr="003E7B1B">
        <w:rPr>
          <w:rFonts w:ascii="Bookman Old Style" w:hAnsi="Bookman Old Style" w:cs="Bookman Old Style"/>
          <w:color w:val="000000"/>
          <w:sz w:val="24"/>
          <w:szCs w:val="24"/>
        </w:rPr>
        <w:t xml:space="preserve"> </w:t>
      </w:r>
      <w:r w:rsidRPr="003E7B1B">
        <w:rPr>
          <w:rFonts w:ascii="Bookman Old Style" w:hAnsi="Bookman Old Style" w:cs="Bookman Old Style"/>
          <w:color w:val="000000"/>
          <w:sz w:val="24"/>
          <w:szCs w:val="24"/>
        </w:rPr>
        <w:t xml:space="preserve">hereby has assured the VENDEES that the SAID PORTION OF THE SAID PROPERTY is free from all kinds of possible encumbrances such as prior sale, gift, mortgage, disputes, litigation, acquisition, attachment in the decree of any court, lien, court injunction, Will, Trust, Exchange, Lease, loan, surety, security, stay order, legal flaws, claims, prior Agreement to Sell, charges, or any other registered or unregistered encumbrances whatsoever, and that no third party has any rights whatsoever over the SAID PORTION OF THE SAID PROPERTY in any manner whatsoever. </w:t>
      </w:r>
      <w:r w:rsidR="008D772D">
        <w:rPr>
          <w:rFonts w:ascii="Bookman Old Style" w:hAnsi="Bookman Old Style" w:cs="Bookman Old Style"/>
          <w:color w:val="000000"/>
          <w:sz w:val="24"/>
          <w:szCs w:val="24"/>
        </w:rPr>
        <w:t xml:space="preserve">The VENDORS hereby also assure that no pending demand towards misuse charges, unpaid or incorrect assessment of property taxes, past agreements to sell or refund of security deposit of previous tenants, etc. exist in respect of   </w:t>
      </w:r>
      <w:r w:rsidR="008D772D" w:rsidRPr="003E7B1B">
        <w:rPr>
          <w:rFonts w:ascii="Bookman Old Style" w:hAnsi="Bookman Old Style" w:cs="Bookman Old Style"/>
          <w:color w:val="000000"/>
          <w:sz w:val="24"/>
          <w:szCs w:val="24"/>
        </w:rPr>
        <w:t>the SAID PORTION OF THE SAID PROPERTY</w:t>
      </w:r>
      <w:r w:rsidR="008D772D">
        <w:rPr>
          <w:rFonts w:ascii="Bookman Old Style" w:hAnsi="Bookman Old Style" w:cs="Bookman Old Style"/>
          <w:color w:val="000000"/>
          <w:sz w:val="24"/>
          <w:szCs w:val="24"/>
        </w:rPr>
        <w:t xml:space="preserve"> that could possibly impair the peaceful possession and ownership of the VENDEES in the future. </w:t>
      </w:r>
    </w:p>
    <w:p w14:paraId="18F173CB" w14:textId="77777777" w:rsidR="00860F41" w:rsidRPr="003E7B1B" w:rsidRDefault="00860F41" w:rsidP="00860F41">
      <w:pPr>
        <w:tabs>
          <w:tab w:val="left" w:pos="709"/>
        </w:tabs>
        <w:ind w:left="-284" w:right="-351"/>
        <w:contextualSpacing/>
        <w:rPr>
          <w:rFonts w:ascii="Bookman Old Style" w:hAnsi="Bookman Old Style" w:cs="Bookman Old Style"/>
          <w:color w:val="000000"/>
          <w:sz w:val="24"/>
          <w:szCs w:val="24"/>
        </w:rPr>
      </w:pPr>
    </w:p>
    <w:p w14:paraId="01F3E327" w14:textId="7277539F" w:rsidR="00860F41" w:rsidRPr="003E7B1B" w:rsidRDefault="00860F41" w:rsidP="00860F41">
      <w:pPr>
        <w:numPr>
          <w:ilvl w:val="0"/>
          <w:numId w:val="5"/>
        </w:numPr>
        <w:spacing w:after="0" w:line="240" w:lineRule="auto"/>
        <w:ind w:left="-284" w:right="-351"/>
        <w:contextualSpacing/>
        <w:jc w:val="both"/>
        <w:rPr>
          <w:rFonts w:ascii="Bookman Old Style" w:hAnsi="Bookman Old Style" w:cs="Bookman Old Style"/>
          <w:color w:val="000000"/>
          <w:sz w:val="24"/>
          <w:szCs w:val="24"/>
        </w:rPr>
      </w:pPr>
      <w:r w:rsidRPr="003E7B1B">
        <w:rPr>
          <w:rFonts w:ascii="Bookman Old Style" w:hAnsi="Bookman Old Style" w:cs="Bookman Old Style"/>
          <w:color w:val="000000"/>
          <w:sz w:val="24"/>
          <w:szCs w:val="24"/>
        </w:rPr>
        <w:t>The VENDOR</w:t>
      </w:r>
      <w:r w:rsidR="00CE6F5A" w:rsidRPr="003E7B1B">
        <w:rPr>
          <w:rFonts w:ascii="Bookman Old Style" w:hAnsi="Bookman Old Style" w:cs="Bookman Old Style"/>
          <w:color w:val="000000"/>
          <w:sz w:val="24"/>
          <w:szCs w:val="24"/>
        </w:rPr>
        <w:t>S</w:t>
      </w:r>
      <w:r w:rsidRPr="003E7B1B">
        <w:rPr>
          <w:rFonts w:ascii="Bookman Old Style" w:hAnsi="Bookman Old Style" w:cs="Bookman Old Style"/>
          <w:color w:val="000000"/>
          <w:sz w:val="24"/>
          <w:szCs w:val="24"/>
        </w:rPr>
        <w:t xml:space="preserve"> hereby undertakes that if it is ever proved otherwise</w:t>
      </w:r>
      <w:r w:rsidR="008D772D">
        <w:rPr>
          <w:rFonts w:ascii="Bookman Old Style" w:hAnsi="Bookman Old Style" w:cs="Bookman Old Style"/>
          <w:color w:val="000000"/>
          <w:sz w:val="24"/>
          <w:szCs w:val="24"/>
        </w:rPr>
        <w:t xml:space="preserve"> in respect of the assurances and representations extended by the VENDORS</w:t>
      </w:r>
      <w:r w:rsidRPr="003E7B1B">
        <w:rPr>
          <w:rFonts w:ascii="Bookman Old Style" w:hAnsi="Bookman Old Style" w:cs="Bookman Old Style"/>
          <w:color w:val="000000"/>
          <w:sz w:val="24"/>
          <w:szCs w:val="24"/>
        </w:rPr>
        <w:t>, or if the whole or any portion of the SAID PORTION OF THE SAID PROPERTY is ever taken away or goes out from the possession of the VENDEES on account of any legal defect in the ownership and title of the VENDOR</w:t>
      </w:r>
      <w:r w:rsidR="00CE6F5A" w:rsidRPr="003E7B1B">
        <w:rPr>
          <w:rFonts w:ascii="Bookman Old Style" w:hAnsi="Bookman Old Style" w:cs="Bookman Old Style"/>
          <w:color w:val="000000"/>
          <w:sz w:val="24"/>
          <w:szCs w:val="24"/>
        </w:rPr>
        <w:t>S</w:t>
      </w:r>
      <w:r w:rsidRPr="003E7B1B">
        <w:rPr>
          <w:rFonts w:ascii="Bookman Old Style" w:hAnsi="Bookman Old Style" w:cs="Bookman Old Style"/>
          <w:color w:val="000000"/>
          <w:sz w:val="24"/>
          <w:szCs w:val="24"/>
        </w:rPr>
        <w:t>, then the VENDOR</w:t>
      </w:r>
      <w:r w:rsidR="00CE6F5A" w:rsidRPr="003E7B1B">
        <w:rPr>
          <w:rFonts w:ascii="Bookman Old Style" w:hAnsi="Bookman Old Style" w:cs="Bookman Old Style"/>
          <w:color w:val="000000"/>
          <w:sz w:val="24"/>
          <w:szCs w:val="24"/>
        </w:rPr>
        <w:t>S</w:t>
      </w:r>
      <w:r w:rsidRPr="003E7B1B">
        <w:rPr>
          <w:rFonts w:ascii="Bookman Old Style" w:hAnsi="Bookman Old Style" w:cs="Bookman Old Style"/>
          <w:color w:val="000000"/>
          <w:sz w:val="24"/>
          <w:szCs w:val="24"/>
        </w:rPr>
        <w:t xml:space="preserve"> will be liable and responsible to make good the loss suffered by the VENDEES and keep the VENDEES indemnified, saved and harmless against all such losses, costs, damages and expenses accruing thereby to the VENDEES. </w:t>
      </w:r>
      <w:r w:rsidR="00146088">
        <w:rPr>
          <w:rFonts w:ascii="Bookman Old Style" w:hAnsi="Bookman Old Style" w:cs="Bookman Old Style"/>
          <w:color w:val="000000"/>
          <w:sz w:val="24"/>
          <w:szCs w:val="24"/>
        </w:rPr>
        <w:t xml:space="preserve">The said right to claim indemnity will not extinguish any other remedy or right vesting with the VENDEES against the VENDOR in case of defect in title or </w:t>
      </w:r>
      <w:r w:rsidR="00146088" w:rsidRPr="003E7B1B">
        <w:rPr>
          <w:rFonts w:ascii="Bookman Old Style" w:hAnsi="Bookman Old Style" w:cs="Bookman Old Style"/>
          <w:color w:val="000000"/>
          <w:sz w:val="24"/>
          <w:szCs w:val="24"/>
        </w:rPr>
        <w:t xml:space="preserve">the possession </w:t>
      </w:r>
      <w:r w:rsidR="00146088">
        <w:rPr>
          <w:rFonts w:ascii="Bookman Old Style" w:hAnsi="Bookman Old Style" w:cs="Bookman Old Style"/>
          <w:color w:val="000000"/>
          <w:sz w:val="24"/>
          <w:szCs w:val="24"/>
        </w:rPr>
        <w:t xml:space="preserve">going out </w:t>
      </w:r>
      <w:r w:rsidR="00146088" w:rsidRPr="003E7B1B">
        <w:rPr>
          <w:rFonts w:ascii="Bookman Old Style" w:hAnsi="Bookman Old Style" w:cs="Bookman Old Style"/>
          <w:color w:val="000000"/>
          <w:sz w:val="24"/>
          <w:szCs w:val="24"/>
        </w:rPr>
        <w:t>of the VENDEES</w:t>
      </w:r>
      <w:r w:rsidR="00146088">
        <w:rPr>
          <w:rFonts w:ascii="Bookman Old Style" w:hAnsi="Bookman Old Style" w:cs="Bookman Old Style"/>
          <w:color w:val="000000"/>
          <w:sz w:val="24"/>
          <w:szCs w:val="24"/>
        </w:rPr>
        <w:t xml:space="preserve"> of the </w:t>
      </w:r>
      <w:r w:rsidR="00146088" w:rsidRPr="003E7B1B">
        <w:rPr>
          <w:rFonts w:ascii="Bookman Old Style" w:hAnsi="Bookman Old Style" w:cs="Bookman Old Style"/>
          <w:color w:val="000000"/>
          <w:sz w:val="24"/>
          <w:szCs w:val="24"/>
        </w:rPr>
        <w:t>whole or any portion of the SAID PORTION OF THE SAID PROPERTY</w:t>
      </w:r>
      <w:r w:rsidR="00146088">
        <w:rPr>
          <w:rFonts w:ascii="Bookman Old Style" w:hAnsi="Bookman Old Style" w:cs="Bookman Old Style"/>
          <w:color w:val="000000"/>
          <w:sz w:val="24"/>
          <w:szCs w:val="24"/>
        </w:rPr>
        <w:t xml:space="preserve">. </w:t>
      </w:r>
    </w:p>
    <w:p w14:paraId="045E0FAF" w14:textId="77777777" w:rsidR="00860F41" w:rsidRPr="003E7B1B" w:rsidRDefault="00860F41" w:rsidP="00860F41">
      <w:pPr>
        <w:tabs>
          <w:tab w:val="left" w:pos="709"/>
        </w:tabs>
        <w:ind w:left="-284" w:right="-351"/>
        <w:contextualSpacing/>
        <w:rPr>
          <w:rFonts w:ascii="Bookman Old Style" w:hAnsi="Bookman Old Style" w:cs="Bookman Old Style"/>
          <w:color w:val="000000"/>
          <w:sz w:val="24"/>
          <w:szCs w:val="24"/>
        </w:rPr>
      </w:pPr>
    </w:p>
    <w:p w14:paraId="278C6F1D" w14:textId="77777777" w:rsidR="00860F41" w:rsidRPr="003E7B1B" w:rsidRDefault="00860F41" w:rsidP="00860F41">
      <w:pPr>
        <w:numPr>
          <w:ilvl w:val="0"/>
          <w:numId w:val="5"/>
        </w:numPr>
        <w:tabs>
          <w:tab w:val="left" w:pos="709"/>
        </w:tabs>
        <w:spacing w:after="0" w:line="240" w:lineRule="auto"/>
        <w:ind w:left="-284" w:right="-351"/>
        <w:contextualSpacing/>
        <w:jc w:val="both"/>
        <w:rPr>
          <w:rFonts w:ascii="Bookman Old Style" w:hAnsi="Bookman Old Style" w:cs="Bookman Old Style"/>
          <w:color w:val="000000"/>
          <w:sz w:val="24"/>
          <w:szCs w:val="24"/>
        </w:rPr>
      </w:pPr>
      <w:r w:rsidRPr="003E7B1B">
        <w:rPr>
          <w:rFonts w:ascii="Bookman Old Style" w:hAnsi="Bookman Old Style" w:cs="Bookman Old Style"/>
          <w:color w:val="000000"/>
          <w:sz w:val="24"/>
          <w:szCs w:val="24"/>
        </w:rPr>
        <w:t xml:space="preserve">That on the basis of the </w:t>
      </w:r>
      <w:proofErr w:type="gramStart"/>
      <w:r w:rsidRPr="003E7B1B">
        <w:rPr>
          <w:rFonts w:ascii="Bookman Old Style" w:hAnsi="Bookman Old Style" w:cs="Bookman Old Style"/>
          <w:color w:val="000000"/>
          <w:sz w:val="24"/>
          <w:szCs w:val="24"/>
        </w:rPr>
        <w:t>above mentioned</w:t>
      </w:r>
      <w:proofErr w:type="gramEnd"/>
      <w:r w:rsidRPr="003E7B1B">
        <w:rPr>
          <w:rFonts w:ascii="Bookman Old Style" w:hAnsi="Bookman Old Style" w:cs="Bookman Old Style"/>
          <w:color w:val="000000"/>
          <w:sz w:val="24"/>
          <w:szCs w:val="24"/>
        </w:rPr>
        <w:t xml:space="preserve"> assurances and representations of the VENDOR</w:t>
      </w:r>
      <w:r w:rsidR="00CE6F5A" w:rsidRPr="003E7B1B">
        <w:rPr>
          <w:rFonts w:ascii="Bookman Old Style" w:hAnsi="Bookman Old Style" w:cs="Bookman Old Style"/>
          <w:color w:val="000000"/>
          <w:sz w:val="24"/>
          <w:szCs w:val="24"/>
        </w:rPr>
        <w:t>S</w:t>
      </w:r>
      <w:r w:rsidRPr="003E7B1B">
        <w:rPr>
          <w:rFonts w:ascii="Bookman Old Style" w:hAnsi="Bookman Old Style" w:cs="Bookman Old Style"/>
          <w:color w:val="000000"/>
          <w:sz w:val="24"/>
          <w:szCs w:val="24"/>
        </w:rPr>
        <w:t xml:space="preserve">, the VENDEES have agreed to buy the SAID PORTION OF THE SAID PROPERTY. </w:t>
      </w:r>
    </w:p>
    <w:p w14:paraId="518F8166" w14:textId="77777777" w:rsidR="00860F41" w:rsidRPr="003E7B1B" w:rsidRDefault="00860F41" w:rsidP="00860F41">
      <w:pPr>
        <w:tabs>
          <w:tab w:val="left" w:pos="709"/>
        </w:tabs>
        <w:ind w:left="-284" w:right="-351"/>
        <w:contextualSpacing/>
        <w:rPr>
          <w:rFonts w:ascii="Bookman Old Style" w:hAnsi="Bookman Old Style" w:cs="Bookman Old Style"/>
          <w:color w:val="000000"/>
          <w:sz w:val="24"/>
          <w:szCs w:val="24"/>
        </w:rPr>
      </w:pPr>
    </w:p>
    <w:p w14:paraId="0963FE66" w14:textId="77777777" w:rsidR="00860F41" w:rsidRPr="003E7B1B" w:rsidRDefault="00860F41" w:rsidP="00860F41">
      <w:pPr>
        <w:numPr>
          <w:ilvl w:val="0"/>
          <w:numId w:val="5"/>
        </w:numPr>
        <w:tabs>
          <w:tab w:val="left" w:pos="709"/>
        </w:tabs>
        <w:spacing w:after="0"/>
        <w:ind w:left="-284" w:right="-351"/>
        <w:contextualSpacing/>
        <w:jc w:val="both"/>
        <w:rPr>
          <w:rFonts w:ascii="Bookman Old Style" w:hAnsi="Bookman Old Style" w:cs="Bookman Old Style"/>
          <w:color w:val="000000"/>
          <w:sz w:val="24"/>
          <w:szCs w:val="24"/>
        </w:rPr>
      </w:pPr>
      <w:r w:rsidRPr="003E7B1B">
        <w:rPr>
          <w:rFonts w:ascii="Bookman Old Style" w:hAnsi="Bookman Old Style" w:cs="Bookman Old Style"/>
          <w:color w:val="000000"/>
          <w:sz w:val="24"/>
          <w:szCs w:val="24"/>
        </w:rPr>
        <w:lastRenderedPageBreak/>
        <w:t>That the VENDOR</w:t>
      </w:r>
      <w:r w:rsidR="00CE6F5A" w:rsidRPr="003E7B1B">
        <w:rPr>
          <w:rFonts w:ascii="Bookman Old Style" w:hAnsi="Bookman Old Style" w:cs="Bookman Old Style"/>
          <w:color w:val="000000"/>
          <w:sz w:val="24"/>
          <w:szCs w:val="24"/>
        </w:rPr>
        <w:t>S</w:t>
      </w:r>
      <w:r w:rsidRPr="003E7B1B">
        <w:rPr>
          <w:rFonts w:ascii="Bookman Old Style" w:hAnsi="Bookman Old Style" w:cs="Bookman Old Style"/>
          <w:color w:val="000000"/>
          <w:sz w:val="24"/>
          <w:szCs w:val="24"/>
        </w:rPr>
        <w:t xml:space="preserve"> shall continue to pay all House Taxes dues up to the date of the registration of the sale deed in </w:t>
      </w:r>
      <w:proofErr w:type="spellStart"/>
      <w:r w:rsidRPr="003E7B1B">
        <w:rPr>
          <w:rFonts w:ascii="Bookman Old Style" w:hAnsi="Bookman Old Style" w:cs="Bookman Old Style"/>
          <w:color w:val="000000"/>
          <w:sz w:val="24"/>
          <w:szCs w:val="24"/>
        </w:rPr>
        <w:t>favour</w:t>
      </w:r>
      <w:proofErr w:type="spellEnd"/>
      <w:r w:rsidRPr="003E7B1B">
        <w:rPr>
          <w:rFonts w:ascii="Bookman Old Style" w:hAnsi="Bookman Old Style" w:cs="Bookman Old Style"/>
          <w:color w:val="000000"/>
          <w:sz w:val="24"/>
          <w:szCs w:val="24"/>
        </w:rPr>
        <w:t xml:space="preserve"> of the VENDEES</w:t>
      </w:r>
      <w:r w:rsidR="00BD1860" w:rsidRPr="003E7B1B">
        <w:rPr>
          <w:rFonts w:ascii="Bookman Old Style" w:hAnsi="Bookman Old Style" w:cs="Bookman Old Style"/>
          <w:color w:val="000000"/>
          <w:sz w:val="24"/>
          <w:szCs w:val="24"/>
        </w:rPr>
        <w:t xml:space="preserve"> </w:t>
      </w:r>
      <w:r w:rsidRPr="003E7B1B">
        <w:rPr>
          <w:rFonts w:ascii="Bookman Old Style" w:hAnsi="Bookman Old Style" w:cs="Bookman Old Style"/>
          <w:color w:val="000000"/>
          <w:sz w:val="24"/>
          <w:szCs w:val="24"/>
        </w:rPr>
        <w:t>for the SAID PORTION OF THE SAID PROPERTY and the VENDOR</w:t>
      </w:r>
      <w:r w:rsidR="00CE6F5A" w:rsidRPr="003E7B1B">
        <w:rPr>
          <w:rFonts w:ascii="Bookman Old Style" w:hAnsi="Bookman Old Style" w:cs="Bookman Old Style"/>
          <w:color w:val="000000"/>
          <w:sz w:val="24"/>
          <w:szCs w:val="24"/>
        </w:rPr>
        <w:t>S</w:t>
      </w:r>
      <w:r w:rsidR="00BD1860" w:rsidRPr="003E7B1B">
        <w:rPr>
          <w:rFonts w:ascii="Bookman Old Style" w:hAnsi="Bookman Old Style" w:cs="Bookman Old Style"/>
          <w:color w:val="000000"/>
          <w:sz w:val="24"/>
          <w:szCs w:val="24"/>
        </w:rPr>
        <w:t xml:space="preserve"> </w:t>
      </w:r>
      <w:r w:rsidRPr="003E7B1B">
        <w:rPr>
          <w:rFonts w:ascii="Bookman Old Style" w:hAnsi="Bookman Old Style" w:cs="Bookman Old Style"/>
          <w:color w:val="000000"/>
          <w:sz w:val="24"/>
          <w:szCs w:val="24"/>
        </w:rPr>
        <w:t>indemnifies the VENDEES in this regard. Pursuant to the Sale Deed the VENDEES shall get the house tax liability for the SAID PORTION OF THE SAID PROPERTY assessed in their</w:t>
      </w:r>
      <w:r w:rsidR="00BD1860" w:rsidRPr="003E7B1B">
        <w:rPr>
          <w:rFonts w:ascii="Bookman Old Style" w:hAnsi="Bookman Old Style" w:cs="Bookman Old Style"/>
          <w:color w:val="000000"/>
          <w:sz w:val="24"/>
          <w:szCs w:val="24"/>
        </w:rPr>
        <w:t xml:space="preserve"> </w:t>
      </w:r>
      <w:r w:rsidRPr="003E7B1B">
        <w:rPr>
          <w:rFonts w:ascii="Bookman Old Style" w:hAnsi="Bookman Old Style" w:cs="Bookman Old Style"/>
          <w:color w:val="000000"/>
          <w:sz w:val="24"/>
          <w:szCs w:val="24"/>
        </w:rPr>
        <w:t>own name and shall be liable to pay the same.</w:t>
      </w:r>
    </w:p>
    <w:p w14:paraId="5C234873" w14:textId="77777777" w:rsidR="00860F41" w:rsidRPr="003E7B1B" w:rsidRDefault="00860F41" w:rsidP="00860F41">
      <w:pPr>
        <w:pStyle w:val="ListParagraph"/>
        <w:rPr>
          <w:rFonts w:ascii="Bookman Old Style" w:hAnsi="Bookman Old Style" w:cs="Bookman Old Style"/>
          <w:color w:val="000000"/>
          <w:sz w:val="24"/>
          <w:szCs w:val="24"/>
        </w:rPr>
      </w:pPr>
    </w:p>
    <w:p w14:paraId="509F42DC" w14:textId="77777777" w:rsidR="00860F41" w:rsidRPr="003E7B1B" w:rsidRDefault="00860F41" w:rsidP="00860F41">
      <w:pPr>
        <w:numPr>
          <w:ilvl w:val="0"/>
          <w:numId w:val="5"/>
        </w:numPr>
        <w:spacing w:after="0"/>
        <w:ind w:left="-284" w:right="-351"/>
        <w:contextualSpacing/>
        <w:jc w:val="both"/>
        <w:rPr>
          <w:rFonts w:ascii="Bookman Old Style" w:hAnsi="Bookman Old Style" w:cs="Bookman Old Style"/>
          <w:color w:val="000000"/>
          <w:sz w:val="24"/>
          <w:szCs w:val="24"/>
        </w:rPr>
      </w:pPr>
      <w:r w:rsidRPr="003E7B1B">
        <w:rPr>
          <w:rFonts w:ascii="Bookman Old Style" w:hAnsi="Bookman Old Style" w:cs="Bookman Old Style"/>
          <w:color w:val="000000"/>
          <w:sz w:val="24"/>
          <w:szCs w:val="24"/>
        </w:rPr>
        <w:t>That a separate electric meter, water and gas connection have been provided for the exclusive use of the VENDEES for the SAID PORTION OF THE SAID PROPERTY.</w:t>
      </w:r>
    </w:p>
    <w:p w14:paraId="08D4DF05" w14:textId="77777777" w:rsidR="00860F41" w:rsidRPr="003E7B1B" w:rsidRDefault="00860F41" w:rsidP="00860F41">
      <w:pPr>
        <w:tabs>
          <w:tab w:val="left" w:pos="709"/>
        </w:tabs>
        <w:ind w:left="-284" w:right="-351"/>
        <w:contextualSpacing/>
        <w:rPr>
          <w:rFonts w:ascii="Bookman Old Style" w:hAnsi="Bookman Old Style" w:cs="Bookman Old Style"/>
          <w:color w:val="000000"/>
          <w:sz w:val="24"/>
          <w:szCs w:val="24"/>
        </w:rPr>
      </w:pPr>
    </w:p>
    <w:p w14:paraId="697C8846" w14:textId="77777777" w:rsidR="00860F41" w:rsidRPr="003E7B1B" w:rsidRDefault="00860F41" w:rsidP="00860F41">
      <w:pPr>
        <w:numPr>
          <w:ilvl w:val="0"/>
          <w:numId w:val="5"/>
        </w:numPr>
        <w:spacing w:after="0" w:line="240" w:lineRule="auto"/>
        <w:ind w:left="-284" w:right="-351"/>
        <w:contextualSpacing/>
        <w:jc w:val="both"/>
        <w:rPr>
          <w:rFonts w:ascii="Bookman Old Style" w:hAnsi="Bookman Old Style" w:cs="Bookman Old Style"/>
          <w:color w:val="000000"/>
          <w:sz w:val="24"/>
          <w:szCs w:val="24"/>
        </w:rPr>
      </w:pPr>
      <w:r w:rsidRPr="003E7B1B">
        <w:rPr>
          <w:rFonts w:ascii="Bookman Old Style" w:hAnsi="Bookman Old Style" w:cs="Bookman Old Style"/>
          <w:color w:val="000000"/>
          <w:sz w:val="24"/>
          <w:szCs w:val="24"/>
        </w:rPr>
        <w:t>That the water and electricity charges and other dues and demands if any payable in respect of the SAID PORTION OF THE SAID PROPERTY shall be paid by the VENDOR</w:t>
      </w:r>
      <w:r w:rsidR="00CE6F5A" w:rsidRPr="003E7B1B">
        <w:rPr>
          <w:rFonts w:ascii="Bookman Old Style" w:hAnsi="Bookman Old Style" w:cs="Bookman Old Style"/>
          <w:color w:val="000000"/>
          <w:sz w:val="24"/>
          <w:szCs w:val="24"/>
        </w:rPr>
        <w:t>S</w:t>
      </w:r>
      <w:r w:rsidRPr="003E7B1B">
        <w:rPr>
          <w:rFonts w:ascii="Bookman Old Style" w:hAnsi="Bookman Old Style" w:cs="Bookman Old Style"/>
          <w:color w:val="000000"/>
          <w:sz w:val="24"/>
          <w:szCs w:val="24"/>
        </w:rPr>
        <w:t xml:space="preserve"> </w:t>
      </w:r>
      <w:proofErr w:type="spellStart"/>
      <w:r w:rsidRPr="003E7B1B">
        <w:rPr>
          <w:rFonts w:ascii="Bookman Old Style" w:hAnsi="Bookman Old Style" w:cs="Bookman Old Style"/>
          <w:color w:val="000000"/>
          <w:sz w:val="24"/>
          <w:szCs w:val="24"/>
        </w:rPr>
        <w:t>upto</w:t>
      </w:r>
      <w:proofErr w:type="spellEnd"/>
      <w:r w:rsidRPr="003E7B1B">
        <w:rPr>
          <w:rFonts w:ascii="Bookman Old Style" w:hAnsi="Bookman Old Style" w:cs="Bookman Old Style"/>
          <w:color w:val="000000"/>
          <w:sz w:val="24"/>
          <w:szCs w:val="24"/>
        </w:rPr>
        <w:t xml:space="preserve"> the date of the registration of the Sale Deed in </w:t>
      </w:r>
      <w:proofErr w:type="spellStart"/>
      <w:r w:rsidRPr="003E7B1B">
        <w:rPr>
          <w:rFonts w:ascii="Bookman Old Style" w:hAnsi="Bookman Old Style" w:cs="Bookman Old Style"/>
          <w:color w:val="000000"/>
          <w:sz w:val="24"/>
          <w:szCs w:val="24"/>
        </w:rPr>
        <w:t>favour</w:t>
      </w:r>
      <w:proofErr w:type="spellEnd"/>
      <w:r w:rsidRPr="003E7B1B">
        <w:rPr>
          <w:rFonts w:ascii="Bookman Old Style" w:hAnsi="Bookman Old Style" w:cs="Bookman Old Style"/>
          <w:color w:val="000000"/>
          <w:sz w:val="24"/>
          <w:szCs w:val="24"/>
        </w:rPr>
        <w:t xml:space="preserve"> of the VENDEES for the SAID PORTION OF THE SAID PROPERTY</w:t>
      </w:r>
      <w:r w:rsidR="00BD1860" w:rsidRPr="003E7B1B">
        <w:rPr>
          <w:rFonts w:ascii="Bookman Old Style" w:hAnsi="Bookman Old Style" w:cs="Bookman Old Style"/>
          <w:color w:val="000000"/>
          <w:sz w:val="24"/>
          <w:szCs w:val="24"/>
        </w:rPr>
        <w:t xml:space="preserve"> </w:t>
      </w:r>
      <w:r w:rsidRPr="003E7B1B">
        <w:rPr>
          <w:rFonts w:ascii="Bookman Old Style" w:hAnsi="Bookman Old Style" w:cs="Bookman Old Style"/>
          <w:color w:val="000000"/>
          <w:sz w:val="24"/>
          <w:szCs w:val="24"/>
        </w:rPr>
        <w:t>and the VENDOR</w:t>
      </w:r>
      <w:r w:rsidR="00CE6F5A" w:rsidRPr="003E7B1B">
        <w:rPr>
          <w:rFonts w:ascii="Bookman Old Style" w:hAnsi="Bookman Old Style" w:cs="Bookman Old Style"/>
          <w:color w:val="000000"/>
          <w:sz w:val="24"/>
          <w:szCs w:val="24"/>
        </w:rPr>
        <w:t>S</w:t>
      </w:r>
      <w:r w:rsidR="00BD1860" w:rsidRPr="003E7B1B">
        <w:rPr>
          <w:rFonts w:ascii="Bookman Old Style" w:hAnsi="Bookman Old Style" w:cs="Bookman Old Style"/>
          <w:color w:val="000000"/>
          <w:sz w:val="24"/>
          <w:szCs w:val="24"/>
        </w:rPr>
        <w:t xml:space="preserve"> </w:t>
      </w:r>
      <w:r w:rsidRPr="003E7B1B">
        <w:rPr>
          <w:rFonts w:ascii="Bookman Old Style" w:hAnsi="Bookman Old Style" w:cs="Bookman Old Style"/>
          <w:color w:val="000000"/>
          <w:sz w:val="24"/>
          <w:szCs w:val="24"/>
        </w:rPr>
        <w:t xml:space="preserve">indemnifies the VENDEES in this regard. After registration of the final Sale Deed, thereafter the VENDEES will be responsible for the payment of the same. </w:t>
      </w:r>
    </w:p>
    <w:p w14:paraId="6984CDE1" w14:textId="77777777" w:rsidR="00860F41" w:rsidRPr="003E7B1B" w:rsidRDefault="00860F41" w:rsidP="00860F41">
      <w:pPr>
        <w:tabs>
          <w:tab w:val="left" w:pos="709"/>
        </w:tabs>
        <w:ind w:left="-284" w:right="-351"/>
        <w:contextualSpacing/>
        <w:rPr>
          <w:rFonts w:ascii="Bookman Old Style" w:hAnsi="Bookman Old Style" w:cs="Bookman Old Style"/>
          <w:color w:val="000000"/>
          <w:sz w:val="24"/>
          <w:szCs w:val="24"/>
        </w:rPr>
      </w:pPr>
    </w:p>
    <w:p w14:paraId="26DB1286" w14:textId="1CA8C469" w:rsidR="00860F41" w:rsidRPr="003E7B1B" w:rsidRDefault="00860F41" w:rsidP="00860F41">
      <w:pPr>
        <w:numPr>
          <w:ilvl w:val="0"/>
          <w:numId w:val="5"/>
        </w:numPr>
        <w:spacing w:after="0" w:line="240" w:lineRule="auto"/>
        <w:ind w:left="-284" w:right="-351"/>
        <w:contextualSpacing/>
        <w:jc w:val="both"/>
        <w:rPr>
          <w:rFonts w:ascii="Bookman Old Style" w:hAnsi="Bookman Old Style" w:cs="Bookman Old Style"/>
          <w:color w:val="000000"/>
          <w:sz w:val="24"/>
          <w:szCs w:val="24"/>
        </w:rPr>
      </w:pPr>
      <w:r w:rsidRPr="003E7B1B">
        <w:rPr>
          <w:rFonts w:ascii="Bookman Old Style" w:hAnsi="Bookman Old Style" w:cs="Bookman Old Style"/>
          <w:color w:val="000000"/>
          <w:sz w:val="24"/>
          <w:szCs w:val="24"/>
        </w:rPr>
        <w:t>That the sale consideration includes the consideration for electricity, water and gas connections and the security deposits made with the concerned departments by the VENDOR</w:t>
      </w:r>
      <w:r w:rsidR="00CE6F5A" w:rsidRPr="003E7B1B">
        <w:rPr>
          <w:rFonts w:ascii="Bookman Old Style" w:hAnsi="Bookman Old Style" w:cs="Bookman Old Style"/>
          <w:color w:val="000000"/>
          <w:sz w:val="24"/>
          <w:szCs w:val="24"/>
        </w:rPr>
        <w:t>S</w:t>
      </w:r>
      <w:r w:rsidRPr="003E7B1B">
        <w:rPr>
          <w:rFonts w:ascii="Bookman Old Style" w:hAnsi="Bookman Old Style" w:cs="Bookman Old Style"/>
          <w:color w:val="000000"/>
          <w:sz w:val="24"/>
          <w:szCs w:val="24"/>
        </w:rPr>
        <w:t xml:space="preserve">. </w:t>
      </w:r>
      <w:r w:rsidRPr="003E7B1B">
        <w:rPr>
          <w:rFonts w:ascii="Bookman Old Style" w:hAnsi="Bookman Old Style"/>
          <w:sz w:val="24"/>
          <w:szCs w:val="24"/>
        </w:rPr>
        <w:t>Upon full payment,</w:t>
      </w:r>
      <w:r w:rsidRPr="003E7B1B">
        <w:rPr>
          <w:rFonts w:ascii="Bookman Old Style" w:hAnsi="Bookman Old Style" w:cs="Bookman Old Style"/>
          <w:color w:val="000000"/>
          <w:sz w:val="24"/>
          <w:szCs w:val="24"/>
        </w:rPr>
        <w:t xml:space="preserve"> the VENDEES shall be entitled to get the existing connections transferred from the </w:t>
      </w:r>
      <w:r w:rsidR="00A03FB6">
        <w:rPr>
          <w:rFonts w:ascii="Bookman Old Style" w:hAnsi="Bookman Old Style" w:cs="Bookman Old Style"/>
          <w:color w:val="000000"/>
          <w:sz w:val="24"/>
          <w:szCs w:val="24"/>
        </w:rPr>
        <w:t>concerned Government authority/ municipal corporation</w:t>
      </w:r>
      <w:r w:rsidRPr="003E7B1B">
        <w:rPr>
          <w:rFonts w:ascii="Bookman Old Style" w:hAnsi="Bookman Old Style" w:cs="Bookman Old Style"/>
          <w:color w:val="000000"/>
          <w:sz w:val="24"/>
          <w:szCs w:val="24"/>
        </w:rPr>
        <w:t xml:space="preserve"> or as the case may be, in their </w:t>
      </w:r>
      <w:proofErr w:type="spellStart"/>
      <w:r w:rsidRPr="003E7B1B">
        <w:rPr>
          <w:rFonts w:ascii="Bookman Old Style" w:hAnsi="Bookman Old Style" w:cs="Bookman Old Style"/>
          <w:color w:val="000000"/>
          <w:sz w:val="24"/>
          <w:szCs w:val="24"/>
        </w:rPr>
        <w:t>favour</w:t>
      </w:r>
      <w:proofErr w:type="spellEnd"/>
      <w:r w:rsidRPr="003E7B1B">
        <w:rPr>
          <w:rFonts w:ascii="Bookman Old Style" w:hAnsi="Bookman Old Style" w:cs="Bookman Old Style"/>
          <w:color w:val="000000"/>
          <w:sz w:val="24"/>
          <w:szCs w:val="24"/>
        </w:rPr>
        <w:t xml:space="preserve"> along with the security deposit, without any objection by the VENDOR.</w:t>
      </w:r>
    </w:p>
    <w:p w14:paraId="3D6253BB" w14:textId="77777777" w:rsidR="00860F41" w:rsidRPr="003E7B1B" w:rsidRDefault="00860F41" w:rsidP="00860F41">
      <w:pPr>
        <w:tabs>
          <w:tab w:val="left" w:pos="709"/>
        </w:tabs>
        <w:ind w:left="-284" w:right="-351"/>
        <w:contextualSpacing/>
        <w:rPr>
          <w:rFonts w:ascii="Bookman Old Style" w:hAnsi="Bookman Old Style" w:cs="Bookman Old Style"/>
          <w:color w:val="000000"/>
          <w:sz w:val="24"/>
          <w:szCs w:val="24"/>
        </w:rPr>
      </w:pPr>
    </w:p>
    <w:p w14:paraId="0032F77E" w14:textId="05D74417" w:rsidR="00860F41" w:rsidRPr="003E7B1B" w:rsidRDefault="00860F41" w:rsidP="00860F41">
      <w:pPr>
        <w:numPr>
          <w:ilvl w:val="0"/>
          <w:numId w:val="5"/>
        </w:numPr>
        <w:spacing w:after="0" w:line="240" w:lineRule="auto"/>
        <w:ind w:left="-284" w:right="-351"/>
        <w:contextualSpacing/>
        <w:jc w:val="both"/>
        <w:rPr>
          <w:rFonts w:ascii="Bookman Old Style" w:hAnsi="Bookman Old Style" w:cs="Bookman Old Style"/>
          <w:sz w:val="24"/>
          <w:szCs w:val="24"/>
        </w:rPr>
      </w:pPr>
      <w:r w:rsidRPr="003E7B1B">
        <w:rPr>
          <w:rFonts w:ascii="Bookman Old Style" w:hAnsi="Bookman Old Style" w:cs="Calibri"/>
          <w:bCs/>
          <w:sz w:val="24"/>
          <w:szCs w:val="24"/>
        </w:rPr>
        <w:t>That there are some common services/facilities in the building like lights in Parking, Staircase, Passage and Lift for usage of all the occupants of the building. Each floor owner / occupant shall pay their proportionate share of electricity charges for the same. All the floor owners/ occupants shall also pay their proportionate share of annual maintenance charges for running and maintaining the lift and other common services / facilities in the building.</w:t>
      </w:r>
    </w:p>
    <w:p w14:paraId="3E4D45FC" w14:textId="77777777" w:rsidR="00860F41" w:rsidRPr="003E7B1B" w:rsidRDefault="00860F41" w:rsidP="00860F41">
      <w:pPr>
        <w:tabs>
          <w:tab w:val="left" w:pos="709"/>
        </w:tabs>
        <w:ind w:left="-284" w:right="-351"/>
        <w:contextualSpacing/>
        <w:rPr>
          <w:rFonts w:ascii="Bookman Old Style" w:hAnsi="Bookman Old Style" w:cs="Bookman Old Style"/>
          <w:sz w:val="24"/>
          <w:szCs w:val="24"/>
        </w:rPr>
      </w:pPr>
    </w:p>
    <w:p w14:paraId="3582AAA4" w14:textId="77777777" w:rsidR="00860F41" w:rsidRPr="003E7B1B" w:rsidRDefault="00860F41" w:rsidP="00860F41">
      <w:pPr>
        <w:numPr>
          <w:ilvl w:val="0"/>
          <w:numId w:val="5"/>
        </w:numPr>
        <w:spacing w:after="0" w:line="240" w:lineRule="auto"/>
        <w:ind w:left="-284" w:right="-351"/>
        <w:contextualSpacing/>
        <w:jc w:val="both"/>
        <w:rPr>
          <w:rFonts w:ascii="Bookman Old Style" w:hAnsi="Bookman Old Style" w:cs="Bookman Old Style"/>
          <w:sz w:val="24"/>
          <w:szCs w:val="24"/>
        </w:rPr>
      </w:pPr>
      <w:r w:rsidRPr="003E7B1B">
        <w:rPr>
          <w:rFonts w:ascii="Bookman Old Style" w:hAnsi="Bookman Old Style" w:cs="Bookman Old Style"/>
          <w:color w:val="000000"/>
          <w:sz w:val="24"/>
          <w:szCs w:val="24"/>
        </w:rPr>
        <w:t>That the VENDEES shall have, as a matter of right, the right to use all common entrances, passages, staircases and other common facilities as are available in the Said Property.</w:t>
      </w:r>
    </w:p>
    <w:p w14:paraId="70D9327D" w14:textId="77777777" w:rsidR="00860F41" w:rsidRPr="003E7B1B" w:rsidRDefault="00860F41" w:rsidP="00860F41">
      <w:pPr>
        <w:tabs>
          <w:tab w:val="left" w:pos="709"/>
        </w:tabs>
        <w:ind w:left="-284" w:right="-351"/>
        <w:contextualSpacing/>
        <w:rPr>
          <w:rFonts w:ascii="Bookman Old Style" w:hAnsi="Bookman Old Style" w:cs="Bookman Old Style"/>
          <w:sz w:val="24"/>
          <w:szCs w:val="24"/>
        </w:rPr>
      </w:pPr>
    </w:p>
    <w:p w14:paraId="5772C83D" w14:textId="77777777" w:rsidR="00860F41" w:rsidRPr="003E7B1B" w:rsidRDefault="00860F41" w:rsidP="00860F41">
      <w:pPr>
        <w:numPr>
          <w:ilvl w:val="0"/>
          <w:numId w:val="5"/>
        </w:numPr>
        <w:spacing w:after="0" w:line="240" w:lineRule="auto"/>
        <w:ind w:left="-284" w:right="-351"/>
        <w:contextualSpacing/>
        <w:jc w:val="both"/>
        <w:rPr>
          <w:rFonts w:ascii="Bookman Old Style" w:hAnsi="Bookman Old Style" w:cs="Bookman Old Style"/>
          <w:sz w:val="24"/>
          <w:szCs w:val="24"/>
        </w:rPr>
      </w:pPr>
      <w:r w:rsidRPr="003E7B1B">
        <w:rPr>
          <w:rFonts w:ascii="Bookman Old Style" w:hAnsi="Bookman Old Style" w:cs="Bookman Old Style"/>
          <w:color w:val="000000"/>
          <w:sz w:val="24"/>
          <w:szCs w:val="24"/>
        </w:rPr>
        <w:t xml:space="preserve">That the VENDEES shall abide by all the laws, bye-laws, rules and regulations of the Municipal Corporation/Local bodies or any other concerned authorities and have the right to get the SAID PORTION OF THE SAID PROPERTY mutated in their </w:t>
      </w:r>
      <w:proofErr w:type="spellStart"/>
      <w:r w:rsidRPr="003E7B1B">
        <w:rPr>
          <w:rFonts w:ascii="Bookman Old Style" w:hAnsi="Bookman Old Style" w:cs="Bookman Old Style"/>
          <w:color w:val="000000"/>
          <w:sz w:val="24"/>
          <w:szCs w:val="24"/>
        </w:rPr>
        <w:t>favour</w:t>
      </w:r>
      <w:proofErr w:type="spellEnd"/>
      <w:r w:rsidRPr="003E7B1B">
        <w:rPr>
          <w:rFonts w:ascii="Bookman Old Style" w:hAnsi="Bookman Old Style" w:cs="Bookman Old Style"/>
          <w:color w:val="000000"/>
          <w:sz w:val="24"/>
          <w:szCs w:val="24"/>
        </w:rPr>
        <w:t xml:space="preserve"> in the records of the local authority, MCD and/or any other concerned authority on the basis of the present Sale Deed. </w:t>
      </w:r>
    </w:p>
    <w:p w14:paraId="6978BC7A" w14:textId="77777777" w:rsidR="00860F41" w:rsidRPr="003E7B1B" w:rsidRDefault="00860F41" w:rsidP="00860F41">
      <w:pPr>
        <w:tabs>
          <w:tab w:val="left" w:pos="709"/>
        </w:tabs>
        <w:ind w:left="-284" w:right="-351"/>
        <w:contextualSpacing/>
        <w:rPr>
          <w:rFonts w:ascii="Bookman Old Style" w:hAnsi="Bookman Old Style" w:cs="Bookman Old Style"/>
          <w:sz w:val="24"/>
          <w:szCs w:val="24"/>
        </w:rPr>
      </w:pPr>
    </w:p>
    <w:p w14:paraId="57E378DF" w14:textId="747E9608" w:rsidR="00860F41" w:rsidRPr="003E7B1B" w:rsidRDefault="00860F41" w:rsidP="00860F41">
      <w:pPr>
        <w:numPr>
          <w:ilvl w:val="0"/>
          <w:numId w:val="5"/>
        </w:numPr>
        <w:spacing w:after="0" w:line="240" w:lineRule="auto"/>
        <w:ind w:left="-284" w:right="-351"/>
        <w:contextualSpacing/>
        <w:jc w:val="both"/>
        <w:rPr>
          <w:rFonts w:ascii="Bookman Old Style" w:hAnsi="Bookman Old Style" w:cs="Bookman Old Style"/>
          <w:sz w:val="24"/>
          <w:szCs w:val="24"/>
        </w:rPr>
      </w:pPr>
      <w:r w:rsidRPr="003E7B1B">
        <w:rPr>
          <w:rFonts w:ascii="Bookman Old Style" w:hAnsi="Bookman Old Style" w:cs="Bookman Old Style"/>
          <w:color w:val="000000"/>
          <w:sz w:val="24"/>
          <w:szCs w:val="24"/>
        </w:rPr>
        <w:lastRenderedPageBreak/>
        <w:t xml:space="preserve">That in the event of the building being damaged or not remaining in existence on any account whatsoever, the VENDEES shall have </w:t>
      </w:r>
      <w:r w:rsidR="00A03FB6">
        <w:rPr>
          <w:rFonts w:ascii="Bookman Old Style" w:hAnsi="Bookman Old Style" w:cs="Bookman Old Style"/>
          <w:color w:val="000000"/>
          <w:sz w:val="24"/>
          <w:szCs w:val="24"/>
        </w:rPr>
        <w:t>&lt;&lt;&gt;&gt;</w:t>
      </w:r>
      <w:r w:rsidR="008D772D">
        <w:rPr>
          <w:rFonts w:ascii="Bookman Old Style" w:hAnsi="Bookman Old Style" w:cs="Bookman Old Style"/>
          <w:color w:val="000000"/>
          <w:sz w:val="24"/>
          <w:szCs w:val="24"/>
        </w:rPr>
        <w:t>%</w:t>
      </w:r>
      <w:r w:rsidRPr="003E7B1B">
        <w:rPr>
          <w:rFonts w:ascii="Bookman Old Style" w:hAnsi="Bookman Old Style" w:cs="Bookman Old Style"/>
          <w:color w:val="000000"/>
          <w:sz w:val="24"/>
          <w:szCs w:val="24"/>
        </w:rPr>
        <w:t xml:space="preserve"> share ON THE SAID PLOT OF LAND, and to further have the right to raise construction in proportion thereto. </w:t>
      </w:r>
    </w:p>
    <w:p w14:paraId="4CA0FA13" w14:textId="77777777" w:rsidR="00860F41" w:rsidRPr="003E7B1B" w:rsidRDefault="00860F41" w:rsidP="00860F41">
      <w:pPr>
        <w:tabs>
          <w:tab w:val="left" w:pos="709"/>
        </w:tabs>
        <w:ind w:left="-284" w:right="-351"/>
        <w:contextualSpacing/>
        <w:rPr>
          <w:rFonts w:ascii="Bookman Old Style" w:hAnsi="Bookman Old Style" w:cs="Bookman Old Style"/>
          <w:sz w:val="24"/>
          <w:szCs w:val="24"/>
        </w:rPr>
      </w:pPr>
    </w:p>
    <w:p w14:paraId="56A6766E" w14:textId="77777777" w:rsidR="00860F41" w:rsidRPr="003E7B1B" w:rsidRDefault="00860F41" w:rsidP="00860F41">
      <w:pPr>
        <w:numPr>
          <w:ilvl w:val="0"/>
          <w:numId w:val="5"/>
        </w:numPr>
        <w:spacing w:after="0" w:line="240" w:lineRule="auto"/>
        <w:ind w:left="-284" w:right="-351"/>
        <w:contextualSpacing/>
        <w:jc w:val="both"/>
        <w:rPr>
          <w:rFonts w:ascii="Bookman Old Style" w:hAnsi="Bookman Old Style" w:cs="Bookman Old Style"/>
          <w:sz w:val="24"/>
          <w:szCs w:val="24"/>
        </w:rPr>
      </w:pPr>
      <w:r w:rsidRPr="003E7B1B">
        <w:rPr>
          <w:rFonts w:ascii="Bookman Old Style" w:hAnsi="Bookman Old Style" w:cs="Bookman Old Style"/>
          <w:color w:val="000000"/>
          <w:sz w:val="24"/>
          <w:szCs w:val="24"/>
        </w:rPr>
        <w:t>That the Photostatted copies of all relevant documents in respect of the Said Property have been handed over by the VENDOR</w:t>
      </w:r>
      <w:r w:rsidR="00BF2E16" w:rsidRPr="003E7B1B">
        <w:rPr>
          <w:rFonts w:ascii="Bookman Old Style" w:hAnsi="Bookman Old Style" w:cs="Bookman Old Style"/>
          <w:color w:val="000000"/>
          <w:sz w:val="24"/>
          <w:szCs w:val="24"/>
        </w:rPr>
        <w:t>S</w:t>
      </w:r>
      <w:r w:rsidRPr="003E7B1B">
        <w:rPr>
          <w:rFonts w:ascii="Bookman Old Style" w:hAnsi="Bookman Old Style" w:cs="Bookman Old Style"/>
          <w:color w:val="000000"/>
          <w:sz w:val="24"/>
          <w:szCs w:val="24"/>
        </w:rPr>
        <w:t xml:space="preserve"> to the VENDEES. The Original documents in respect of the </w:t>
      </w:r>
      <w:r w:rsidRPr="003E7B1B">
        <w:rPr>
          <w:rFonts w:ascii="Bookman Old Style" w:hAnsi="Bookman Old Style"/>
          <w:sz w:val="24"/>
          <w:szCs w:val="24"/>
        </w:rPr>
        <w:t xml:space="preserve">SAID PORTION OF THE SAID PROPERTY </w:t>
      </w:r>
      <w:r w:rsidRPr="003E7B1B">
        <w:rPr>
          <w:rFonts w:ascii="Bookman Old Style" w:hAnsi="Bookman Old Style" w:cs="Bookman Old Style"/>
          <w:color w:val="000000"/>
          <w:sz w:val="24"/>
          <w:szCs w:val="24"/>
        </w:rPr>
        <w:t>have been handed over by the VENDOR</w:t>
      </w:r>
      <w:r w:rsidR="00BF2E16" w:rsidRPr="003E7B1B">
        <w:rPr>
          <w:rFonts w:ascii="Bookman Old Style" w:hAnsi="Bookman Old Style" w:cs="Bookman Old Style"/>
          <w:color w:val="000000"/>
          <w:sz w:val="24"/>
          <w:szCs w:val="24"/>
        </w:rPr>
        <w:t>S</w:t>
      </w:r>
      <w:r w:rsidRPr="003E7B1B">
        <w:rPr>
          <w:rFonts w:ascii="Bookman Old Style" w:hAnsi="Bookman Old Style" w:cs="Bookman Old Style"/>
          <w:color w:val="000000"/>
          <w:sz w:val="24"/>
          <w:szCs w:val="24"/>
        </w:rPr>
        <w:t xml:space="preserve"> to the VENDEES at the time of execution of the Sale Deed in </w:t>
      </w:r>
      <w:proofErr w:type="spellStart"/>
      <w:r w:rsidRPr="003E7B1B">
        <w:rPr>
          <w:rFonts w:ascii="Bookman Old Style" w:hAnsi="Bookman Old Style" w:cs="Bookman Old Style"/>
          <w:color w:val="000000"/>
          <w:sz w:val="24"/>
          <w:szCs w:val="24"/>
        </w:rPr>
        <w:t>favour</w:t>
      </w:r>
      <w:proofErr w:type="spellEnd"/>
      <w:r w:rsidRPr="003E7B1B">
        <w:rPr>
          <w:rFonts w:ascii="Bookman Old Style" w:hAnsi="Bookman Old Style" w:cs="Bookman Old Style"/>
          <w:color w:val="000000"/>
          <w:sz w:val="24"/>
          <w:szCs w:val="24"/>
        </w:rPr>
        <w:t xml:space="preserve"> of the VENDEES.</w:t>
      </w:r>
    </w:p>
    <w:p w14:paraId="4B1A3765" w14:textId="77777777" w:rsidR="00860F41" w:rsidRPr="003E7B1B" w:rsidRDefault="00860F41" w:rsidP="00860F41">
      <w:pPr>
        <w:tabs>
          <w:tab w:val="left" w:pos="709"/>
        </w:tabs>
        <w:ind w:left="-284" w:right="-351"/>
        <w:contextualSpacing/>
        <w:rPr>
          <w:rFonts w:ascii="Bookman Old Style" w:hAnsi="Bookman Old Style" w:cs="Bookman Old Style"/>
          <w:sz w:val="24"/>
          <w:szCs w:val="24"/>
        </w:rPr>
      </w:pPr>
    </w:p>
    <w:p w14:paraId="47CC0AF0" w14:textId="77777777" w:rsidR="00860F41" w:rsidRPr="003E7B1B" w:rsidRDefault="00860F41" w:rsidP="00860F41">
      <w:pPr>
        <w:numPr>
          <w:ilvl w:val="0"/>
          <w:numId w:val="5"/>
        </w:numPr>
        <w:spacing w:after="0" w:line="240" w:lineRule="auto"/>
        <w:ind w:left="-284" w:right="-351"/>
        <w:contextualSpacing/>
        <w:jc w:val="both"/>
        <w:rPr>
          <w:rFonts w:ascii="Bookman Old Style" w:hAnsi="Bookman Old Style" w:cs="Bookman Old Style"/>
          <w:sz w:val="24"/>
          <w:szCs w:val="24"/>
        </w:rPr>
      </w:pPr>
      <w:r w:rsidRPr="003E7B1B">
        <w:rPr>
          <w:rFonts w:ascii="Bookman Old Style" w:hAnsi="Bookman Old Style"/>
          <w:bCs/>
          <w:sz w:val="24"/>
          <w:szCs w:val="24"/>
        </w:rPr>
        <w:t xml:space="preserve">That all the expenses of this Sale Deed viz. Stamp Duty, Registration Charges, etc. have been borne and paid by the VENDEES. The VENDEES shall have the right to collect the Original Sale Deed from the office of the Sub-Registrar. </w:t>
      </w:r>
    </w:p>
    <w:p w14:paraId="79CC6C94" w14:textId="77777777" w:rsidR="00860F41" w:rsidRPr="003E7B1B" w:rsidRDefault="00860F41" w:rsidP="00860F41">
      <w:pPr>
        <w:pStyle w:val="ListParagraph"/>
        <w:rPr>
          <w:rFonts w:ascii="Bookman Old Style" w:hAnsi="Bookman Old Style" w:cs="Bookman Old Style"/>
          <w:sz w:val="24"/>
          <w:szCs w:val="24"/>
        </w:rPr>
      </w:pPr>
    </w:p>
    <w:p w14:paraId="326E7057" w14:textId="3F30E2B5" w:rsidR="00860F41" w:rsidRPr="003E7B1B" w:rsidRDefault="00860F41" w:rsidP="00860F41">
      <w:pPr>
        <w:numPr>
          <w:ilvl w:val="0"/>
          <w:numId w:val="5"/>
        </w:numPr>
        <w:spacing w:after="0" w:line="240" w:lineRule="auto"/>
        <w:ind w:left="-284" w:right="-351"/>
        <w:contextualSpacing/>
        <w:jc w:val="both"/>
        <w:rPr>
          <w:rFonts w:ascii="Bookman Old Style" w:hAnsi="Bookman Old Style" w:cs="Bookman Old Style"/>
          <w:sz w:val="24"/>
          <w:szCs w:val="24"/>
        </w:rPr>
      </w:pPr>
      <w:r w:rsidRPr="003E7B1B">
        <w:rPr>
          <w:rFonts w:ascii="Bookman Old Style" w:hAnsi="Bookman Old Style" w:cs="Bookman Old Style"/>
          <w:color w:val="000000"/>
          <w:sz w:val="24"/>
          <w:szCs w:val="24"/>
        </w:rPr>
        <w:t xml:space="preserve">That this transaction has taken place at </w:t>
      </w:r>
      <w:r w:rsidR="00A03FB6">
        <w:rPr>
          <w:rFonts w:ascii="Bookman Old Style" w:hAnsi="Bookman Old Style" w:cs="Bookman Old Style"/>
          <w:color w:val="000000"/>
          <w:sz w:val="24"/>
          <w:szCs w:val="24"/>
        </w:rPr>
        <w:t>&lt;&lt;&gt;&gt;</w:t>
      </w:r>
      <w:r w:rsidRPr="003E7B1B">
        <w:rPr>
          <w:rFonts w:ascii="Bookman Old Style" w:hAnsi="Bookman Old Style" w:cs="Bookman Old Style"/>
          <w:color w:val="000000"/>
          <w:sz w:val="24"/>
          <w:szCs w:val="24"/>
        </w:rPr>
        <w:t xml:space="preserve"> and as such </w:t>
      </w:r>
      <w:r w:rsidR="00A03FB6">
        <w:rPr>
          <w:rFonts w:ascii="Bookman Old Style" w:hAnsi="Bookman Old Style" w:cs="Bookman Old Style"/>
          <w:color w:val="000000"/>
          <w:sz w:val="24"/>
          <w:szCs w:val="24"/>
        </w:rPr>
        <w:t>&lt;&lt;&gt;&gt;</w:t>
      </w:r>
      <w:r w:rsidRPr="003E7B1B">
        <w:rPr>
          <w:rFonts w:ascii="Bookman Old Style" w:hAnsi="Bookman Old Style" w:cs="Bookman Old Style"/>
          <w:color w:val="000000"/>
          <w:sz w:val="24"/>
          <w:szCs w:val="24"/>
        </w:rPr>
        <w:t xml:space="preserve"> Courts shall have sole and exclusive jurisdiction to entertain any dispute arising out or in any way touching or concerning this Sale Deed.</w:t>
      </w:r>
    </w:p>
    <w:p w14:paraId="51D875C6" w14:textId="77777777" w:rsidR="00860F41" w:rsidRPr="003E7B1B" w:rsidRDefault="00860F41" w:rsidP="00860F41">
      <w:pPr>
        <w:tabs>
          <w:tab w:val="left" w:pos="709"/>
        </w:tabs>
        <w:ind w:left="-284" w:right="-351"/>
        <w:contextualSpacing/>
        <w:rPr>
          <w:rFonts w:ascii="Bookman Old Style" w:hAnsi="Bookman Old Style" w:cs="Bookman Old Style"/>
          <w:b/>
          <w:bCs/>
          <w:color w:val="000000"/>
          <w:sz w:val="24"/>
          <w:szCs w:val="24"/>
          <w:u w:val="single"/>
        </w:rPr>
      </w:pPr>
    </w:p>
    <w:p w14:paraId="782B014C" w14:textId="50AFEB3E" w:rsidR="00860F41" w:rsidRPr="003E7B1B" w:rsidRDefault="00860F41" w:rsidP="00860F41">
      <w:pPr>
        <w:tabs>
          <w:tab w:val="left" w:pos="709"/>
        </w:tabs>
        <w:ind w:left="-284" w:right="-351"/>
        <w:contextualSpacing/>
        <w:rPr>
          <w:rFonts w:ascii="Bookman Old Style" w:hAnsi="Bookman Old Style" w:cs="Bookman Old Style"/>
          <w:sz w:val="24"/>
          <w:szCs w:val="24"/>
        </w:rPr>
      </w:pPr>
      <w:r w:rsidRPr="003E7B1B">
        <w:rPr>
          <w:rFonts w:ascii="Bookman Old Style" w:hAnsi="Bookman Old Style" w:cs="Bookman Old Style"/>
          <w:b/>
          <w:bCs/>
          <w:color w:val="000000"/>
          <w:sz w:val="24"/>
          <w:szCs w:val="24"/>
        </w:rPr>
        <w:t>IN WITNESS WHEREOF</w:t>
      </w:r>
      <w:r w:rsidRPr="003E7B1B">
        <w:rPr>
          <w:rFonts w:ascii="Bookman Old Style" w:hAnsi="Bookman Old Style" w:cs="Bookman Old Style"/>
          <w:color w:val="000000"/>
          <w:sz w:val="24"/>
          <w:szCs w:val="24"/>
        </w:rPr>
        <w:t xml:space="preserve">, the VENDOR and the VENDEES have signed this SALE DEED at </w:t>
      </w:r>
      <w:r w:rsidR="00A03FB6">
        <w:rPr>
          <w:rFonts w:ascii="Bookman Old Style" w:hAnsi="Bookman Old Style" w:cs="Bookman Old Style"/>
          <w:color w:val="000000"/>
          <w:sz w:val="24"/>
          <w:szCs w:val="24"/>
        </w:rPr>
        <w:t>&lt;&lt;&gt;&gt;</w:t>
      </w:r>
      <w:r w:rsidRPr="003E7B1B">
        <w:rPr>
          <w:rFonts w:ascii="Bookman Old Style" w:hAnsi="Bookman Old Style" w:cs="Bookman Old Style"/>
          <w:color w:val="000000"/>
          <w:sz w:val="24"/>
          <w:szCs w:val="24"/>
        </w:rPr>
        <w:t xml:space="preserve"> on the date first mentioned above in the presence of the following witnesses:</w:t>
      </w:r>
    </w:p>
    <w:p w14:paraId="24DDAEAE" w14:textId="77777777" w:rsidR="00860F41" w:rsidRPr="003E7B1B" w:rsidRDefault="00860F41" w:rsidP="00860F41">
      <w:pPr>
        <w:pStyle w:val="Style0"/>
        <w:tabs>
          <w:tab w:val="left" w:pos="900"/>
        </w:tabs>
        <w:spacing w:line="276" w:lineRule="auto"/>
        <w:ind w:left="-284" w:right="-351"/>
        <w:contextualSpacing/>
        <w:jc w:val="both"/>
        <w:rPr>
          <w:rFonts w:ascii="Bookman Old Style" w:hAnsi="Bookman Old Style" w:cs="Bookman Old Style"/>
          <w:color w:val="000000"/>
        </w:rPr>
      </w:pPr>
    </w:p>
    <w:p w14:paraId="67831C9B" w14:textId="77777777" w:rsidR="00860F41" w:rsidRPr="003E7B1B" w:rsidRDefault="00860F41" w:rsidP="00860F41">
      <w:pPr>
        <w:pStyle w:val="Style0"/>
        <w:tabs>
          <w:tab w:val="left" w:pos="900"/>
        </w:tabs>
        <w:spacing w:line="276" w:lineRule="auto"/>
        <w:ind w:left="-284" w:right="-351"/>
        <w:contextualSpacing/>
        <w:jc w:val="both"/>
        <w:rPr>
          <w:rFonts w:ascii="Bookman Old Style" w:hAnsi="Bookman Old Style" w:cs="Bookman Old Style"/>
          <w:b/>
          <w:color w:val="000000"/>
        </w:rPr>
      </w:pPr>
      <w:r w:rsidRPr="003E7B1B">
        <w:rPr>
          <w:rFonts w:ascii="Bookman Old Style" w:hAnsi="Bookman Old Style" w:cs="Bookman Old Style"/>
          <w:b/>
          <w:bCs/>
          <w:color w:val="000000"/>
        </w:rPr>
        <w:t>WITNESSES:</w:t>
      </w:r>
    </w:p>
    <w:p w14:paraId="2BED4685" w14:textId="77777777" w:rsidR="00860F41" w:rsidRPr="003E7B1B" w:rsidRDefault="00860F41" w:rsidP="00860F41">
      <w:pPr>
        <w:pStyle w:val="Style0"/>
        <w:tabs>
          <w:tab w:val="left" w:pos="900"/>
        </w:tabs>
        <w:spacing w:line="276" w:lineRule="auto"/>
        <w:ind w:left="-284" w:right="-351"/>
        <w:contextualSpacing/>
        <w:jc w:val="both"/>
        <w:rPr>
          <w:rFonts w:ascii="Bookman Old Style" w:hAnsi="Bookman Old Style" w:cs="Bookman Old Style"/>
          <w:b/>
          <w:color w:val="000000"/>
        </w:rPr>
      </w:pPr>
    </w:p>
    <w:p w14:paraId="48B7187C" w14:textId="77777777" w:rsidR="00860F41" w:rsidRPr="003E7B1B" w:rsidRDefault="00860F41" w:rsidP="00860F41">
      <w:pPr>
        <w:pStyle w:val="Style0"/>
        <w:tabs>
          <w:tab w:val="left" w:pos="900"/>
        </w:tabs>
        <w:spacing w:line="276" w:lineRule="auto"/>
        <w:ind w:left="-284" w:right="-351"/>
        <w:contextualSpacing/>
        <w:jc w:val="both"/>
        <w:rPr>
          <w:rFonts w:ascii="Bookman Old Style" w:hAnsi="Bookman Old Style" w:cs="Bookman Old Style"/>
          <w:color w:val="000000"/>
        </w:rPr>
      </w:pPr>
      <w:r w:rsidRPr="003E7B1B">
        <w:rPr>
          <w:rFonts w:ascii="Bookman Old Style" w:hAnsi="Bookman Old Style" w:cs="Bookman Old Style"/>
          <w:b/>
          <w:color w:val="000000"/>
        </w:rPr>
        <w:t>1.</w:t>
      </w:r>
      <w:r w:rsidRPr="003E7B1B">
        <w:rPr>
          <w:rFonts w:ascii="Bookman Old Style" w:hAnsi="Bookman Old Style" w:cs="Bookman Old Style"/>
          <w:color w:val="000000"/>
        </w:rPr>
        <w:tab/>
      </w:r>
      <w:r w:rsidRPr="003E7B1B">
        <w:rPr>
          <w:rFonts w:ascii="Bookman Old Style" w:hAnsi="Bookman Old Style" w:cs="Bookman Old Style"/>
          <w:color w:val="000000"/>
        </w:rPr>
        <w:tab/>
      </w:r>
      <w:r w:rsidRPr="003E7B1B">
        <w:rPr>
          <w:rFonts w:ascii="Bookman Old Style" w:hAnsi="Bookman Old Style" w:cs="Bookman Old Style"/>
          <w:color w:val="000000"/>
        </w:rPr>
        <w:tab/>
      </w:r>
      <w:r w:rsidRPr="003E7B1B">
        <w:rPr>
          <w:rFonts w:ascii="Bookman Old Style" w:hAnsi="Bookman Old Style" w:cs="Bookman Old Style"/>
          <w:color w:val="000000"/>
        </w:rPr>
        <w:tab/>
      </w:r>
      <w:r w:rsidRPr="003E7B1B">
        <w:rPr>
          <w:rFonts w:ascii="Bookman Old Style" w:hAnsi="Bookman Old Style" w:cs="Bookman Old Style"/>
          <w:color w:val="000000"/>
        </w:rPr>
        <w:tab/>
      </w:r>
      <w:r w:rsidRPr="003E7B1B">
        <w:rPr>
          <w:rFonts w:ascii="Bookman Old Style" w:hAnsi="Bookman Old Style" w:cs="Bookman Old Style"/>
          <w:color w:val="000000"/>
        </w:rPr>
        <w:tab/>
      </w:r>
      <w:r w:rsidRPr="003E7B1B">
        <w:rPr>
          <w:rFonts w:ascii="Bookman Old Style" w:hAnsi="Bookman Old Style" w:cs="Bookman Old Style"/>
          <w:color w:val="000000"/>
        </w:rPr>
        <w:tab/>
      </w:r>
      <w:r w:rsidRPr="003E7B1B">
        <w:rPr>
          <w:rFonts w:ascii="Bookman Old Style" w:hAnsi="Bookman Old Style" w:cs="Bookman Old Style"/>
          <w:color w:val="000000"/>
        </w:rPr>
        <w:tab/>
      </w:r>
      <w:r w:rsidRPr="003E7B1B">
        <w:rPr>
          <w:rFonts w:ascii="Bookman Old Style" w:hAnsi="Bookman Old Style" w:cs="Bookman Old Style"/>
          <w:color w:val="000000"/>
        </w:rPr>
        <w:tab/>
      </w:r>
      <w:r w:rsidRPr="003E7B1B">
        <w:rPr>
          <w:rFonts w:ascii="Bookman Old Style" w:hAnsi="Bookman Old Style" w:cs="Bookman Old Style"/>
          <w:b/>
          <w:color w:val="000000"/>
        </w:rPr>
        <w:t>VENDOR</w:t>
      </w:r>
      <w:r w:rsidR="00CB31C4" w:rsidRPr="003E7B1B">
        <w:rPr>
          <w:rFonts w:ascii="Bookman Old Style" w:hAnsi="Bookman Old Style" w:cs="Bookman Old Style"/>
          <w:b/>
          <w:color w:val="000000"/>
        </w:rPr>
        <w:t>S</w:t>
      </w:r>
    </w:p>
    <w:p w14:paraId="3333216B" w14:textId="77777777" w:rsidR="00860F41" w:rsidRPr="003E7B1B" w:rsidRDefault="00860F41" w:rsidP="00860F41">
      <w:pPr>
        <w:pStyle w:val="Style0"/>
        <w:tabs>
          <w:tab w:val="left" w:pos="900"/>
        </w:tabs>
        <w:spacing w:line="276" w:lineRule="auto"/>
        <w:ind w:left="-284" w:right="-351"/>
        <w:contextualSpacing/>
        <w:jc w:val="both"/>
        <w:rPr>
          <w:rFonts w:ascii="Bookman Old Style" w:hAnsi="Bookman Old Style" w:cs="Bookman Old Style"/>
          <w:color w:val="000000"/>
        </w:rPr>
      </w:pPr>
    </w:p>
    <w:p w14:paraId="4B95CD94" w14:textId="77777777" w:rsidR="00860F41" w:rsidRPr="003E7B1B" w:rsidRDefault="00860F41" w:rsidP="00860F41">
      <w:pPr>
        <w:pStyle w:val="Style0"/>
        <w:tabs>
          <w:tab w:val="left" w:pos="900"/>
        </w:tabs>
        <w:spacing w:line="276" w:lineRule="auto"/>
        <w:ind w:left="-284" w:right="-351"/>
        <w:contextualSpacing/>
        <w:jc w:val="both"/>
        <w:rPr>
          <w:rFonts w:ascii="Bookman Old Style" w:hAnsi="Bookman Old Style" w:cs="Bookman Old Style"/>
          <w:color w:val="000000"/>
        </w:rPr>
      </w:pPr>
    </w:p>
    <w:p w14:paraId="4CFC7A16" w14:textId="77777777" w:rsidR="00860F41" w:rsidRPr="003E7B1B" w:rsidRDefault="00860F41" w:rsidP="00860F41">
      <w:pPr>
        <w:pStyle w:val="Style0"/>
        <w:tabs>
          <w:tab w:val="left" w:pos="900"/>
        </w:tabs>
        <w:spacing w:line="276" w:lineRule="auto"/>
        <w:ind w:left="-284" w:right="-351"/>
        <w:contextualSpacing/>
        <w:jc w:val="both"/>
        <w:rPr>
          <w:rFonts w:ascii="Bookman Old Style" w:hAnsi="Bookman Old Style" w:cs="Bookman Old Style"/>
          <w:color w:val="000000"/>
        </w:rPr>
      </w:pPr>
    </w:p>
    <w:p w14:paraId="0CE4773C" w14:textId="77777777" w:rsidR="00860F41" w:rsidRPr="003E7B1B" w:rsidRDefault="00860F41" w:rsidP="00860F41">
      <w:pPr>
        <w:pStyle w:val="Style0"/>
        <w:tabs>
          <w:tab w:val="left" w:pos="900"/>
        </w:tabs>
        <w:spacing w:line="276" w:lineRule="auto"/>
        <w:ind w:left="-284" w:right="-351"/>
        <w:contextualSpacing/>
        <w:jc w:val="both"/>
        <w:rPr>
          <w:rFonts w:ascii="Bookman Old Style" w:hAnsi="Bookman Old Style" w:cs="Bookman Old Style"/>
          <w:color w:val="000000"/>
        </w:rPr>
      </w:pPr>
    </w:p>
    <w:p w14:paraId="33BEF916" w14:textId="77777777" w:rsidR="00860F41" w:rsidRPr="003E7B1B" w:rsidRDefault="00860F41" w:rsidP="00860F41">
      <w:pPr>
        <w:pStyle w:val="Style0"/>
        <w:tabs>
          <w:tab w:val="left" w:pos="900"/>
        </w:tabs>
        <w:spacing w:line="276" w:lineRule="auto"/>
        <w:ind w:left="-284" w:right="-351"/>
        <w:contextualSpacing/>
        <w:jc w:val="both"/>
        <w:rPr>
          <w:rFonts w:ascii="Bookman Old Style" w:hAnsi="Bookman Old Style" w:cs="Bookman Old Style"/>
          <w:color w:val="000000"/>
        </w:rPr>
      </w:pPr>
    </w:p>
    <w:p w14:paraId="406694FD" w14:textId="77777777" w:rsidR="00860F41" w:rsidRPr="003E7B1B" w:rsidRDefault="00860F41" w:rsidP="00860F41">
      <w:pPr>
        <w:pStyle w:val="Style0"/>
        <w:tabs>
          <w:tab w:val="left" w:pos="900"/>
        </w:tabs>
        <w:spacing w:line="276" w:lineRule="auto"/>
        <w:ind w:left="-284" w:right="-351"/>
        <w:contextualSpacing/>
        <w:jc w:val="both"/>
        <w:rPr>
          <w:rFonts w:ascii="Bookman Old Style" w:hAnsi="Bookman Old Style" w:cs="Bookman Old Style"/>
          <w:color w:val="000000"/>
        </w:rPr>
      </w:pPr>
    </w:p>
    <w:p w14:paraId="3A6E7924" w14:textId="77777777" w:rsidR="00860F41" w:rsidRPr="003E7B1B" w:rsidRDefault="00860F41" w:rsidP="00860F41">
      <w:pPr>
        <w:pStyle w:val="Style0"/>
        <w:tabs>
          <w:tab w:val="left" w:pos="900"/>
        </w:tabs>
        <w:spacing w:line="276" w:lineRule="auto"/>
        <w:ind w:left="-284" w:right="-351"/>
        <w:contextualSpacing/>
        <w:jc w:val="both"/>
        <w:rPr>
          <w:rFonts w:ascii="Bookman Old Style" w:hAnsi="Bookman Old Style" w:cs="Bookman Old Style"/>
          <w:color w:val="000000"/>
        </w:rPr>
      </w:pPr>
      <w:r w:rsidRPr="003E7B1B">
        <w:rPr>
          <w:rFonts w:ascii="Bookman Old Style" w:hAnsi="Bookman Old Style" w:cs="Bookman Old Style"/>
          <w:b/>
          <w:color w:val="000000"/>
        </w:rPr>
        <w:t>2.</w:t>
      </w:r>
      <w:r w:rsidRPr="003E7B1B">
        <w:rPr>
          <w:rFonts w:ascii="Bookman Old Style" w:hAnsi="Bookman Old Style" w:cs="Bookman Old Style"/>
          <w:b/>
          <w:color w:val="000000"/>
        </w:rPr>
        <w:tab/>
      </w:r>
      <w:r w:rsidRPr="003E7B1B">
        <w:rPr>
          <w:rFonts w:ascii="Bookman Old Style" w:hAnsi="Bookman Old Style" w:cs="Bookman Old Style"/>
          <w:color w:val="000000"/>
        </w:rPr>
        <w:tab/>
      </w:r>
      <w:r w:rsidRPr="003E7B1B">
        <w:rPr>
          <w:rFonts w:ascii="Bookman Old Style" w:hAnsi="Bookman Old Style" w:cs="Bookman Old Style"/>
          <w:color w:val="000000"/>
        </w:rPr>
        <w:tab/>
      </w:r>
      <w:r w:rsidRPr="003E7B1B">
        <w:rPr>
          <w:rFonts w:ascii="Bookman Old Style" w:hAnsi="Bookman Old Style" w:cs="Bookman Old Style"/>
          <w:color w:val="000000"/>
        </w:rPr>
        <w:tab/>
      </w:r>
      <w:r w:rsidRPr="003E7B1B">
        <w:rPr>
          <w:rFonts w:ascii="Bookman Old Style" w:hAnsi="Bookman Old Style" w:cs="Bookman Old Style"/>
          <w:color w:val="000000"/>
        </w:rPr>
        <w:tab/>
      </w:r>
      <w:r w:rsidRPr="003E7B1B">
        <w:rPr>
          <w:rFonts w:ascii="Bookman Old Style" w:hAnsi="Bookman Old Style" w:cs="Bookman Old Style"/>
          <w:color w:val="000000"/>
        </w:rPr>
        <w:tab/>
      </w:r>
      <w:r w:rsidRPr="003E7B1B">
        <w:rPr>
          <w:rFonts w:ascii="Bookman Old Style" w:hAnsi="Bookman Old Style" w:cs="Bookman Old Style"/>
          <w:color w:val="000000"/>
        </w:rPr>
        <w:tab/>
      </w:r>
      <w:r w:rsidRPr="003E7B1B">
        <w:rPr>
          <w:rFonts w:ascii="Bookman Old Style" w:hAnsi="Bookman Old Style" w:cs="Bookman Old Style"/>
          <w:color w:val="000000"/>
        </w:rPr>
        <w:tab/>
      </w:r>
      <w:r w:rsidRPr="003E7B1B">
        <w:rPr>
          <w:rFonts w:ascii="Bookman Old Style" w:hAnsi="Bookman Old Style" w:cs="Bookman Old Style"/>
          <w:color w:val="000000"/>
        </w:rPr>
        <w:tab/>
      </w:r>
      <w:r w:rsidRPr="003E7B1B">
        <w:rPr>
          <w:rFonts w:ascii="Bookman Old Style" w:hAnsi="Bookman Old Style" w:cs="Bookman Old Style"/>
          <w:b/>
          <w:color w:val="000000"/>
        </w:rPr>
        <w:t>VENDEES</w:t>
      </w:r>
    </w:p>
    <w:p w14:paraId="3B2A1BA4" w14:textId="77777777" w:rsidR="00B55147" w:rsidRPr="003E7B1B" w:rsidRDefault="00B55147" w:rsidP="00B55147">
      <w:pPr>
        <w:pStyle w:val="PlainText"/>
        <w:spacing w:line="276" w:lineRule="auto"/>
        <w:ind w:left="-284" w:right="-351"/>
        <w:contextualSpacing/>
        <w:jc w:val="both"/>
        <w:rPr>
          <w:rFonts w:ascii="Bookman Old Style" w:hAnsi="Bookman Old Style" w:cs="Courier New"/>
          <w:sz w:val="24"/>
          <w:szCs w:val="24"/>
        </w:rPr>
      </w:pPr>
    </w:p>
    <w:sectPr w:rsidR="00B55147" w:rsidRPr="003E7B1B" w:rsidSect="001747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82E3E" w14:textId="77777777" w:rsidR="00174779" w:rsidRDefault="00174779" w:rsidP="000051BC">
      <w:pPr>
        <w:spacing w:after="0" w:line="240" w:lineRule="auto"/>
      </w:pPr>
      <w:r>
        <w:separator/>
      </w:r>
    </w:p>
  </w:endnote>
  <w:endnote w:type="continuationSeparator" w:id="0">
    <w:p w14:paraId="6D329303" w14:textId="77777777" w:rsidR="00174779" w:rsidRDefault="00174779" w:rsidP="0000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8188" w14:textId="77777777" w:rsidR="00455F21" w:rsidRDefault="00455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168D" w14:textId="77777777" w:rsidR="00455F21" w:rsidRDefault="00455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CC56D" w14:textId="77777777" w:rsidR="00455F21" w:rsidRDefault="00455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8554A" w14:textId="77777777" w:rsidR="00174779" w:rsidRDefault="00174779" w:rsidP="000051BC">
      <w:pPr>
        <w:spacing w:after="0" w:line="240" w:lineRule="auto"/>
      </w:pPr>
      <w:r>
        <w:separator/>
      </w:r>
    </w:p>
  </w:footnote>
  <w:footnote w:type="continuationSeparator" w:id="0">
    <w:p w14:paraId="4B29BF53" w14:textId="77777777" w:rsidR="00174779" w:rsidRDefault="00174779" w:rsidP="000051BC">
      <w:pPr>
        <w:spacing w:after="0" w:line="240" w:lineRule="auto"/>
      </w:pPr>
      <w:r>
        <w:continuationSeparator/>
      </w:r>
    </w:p>
  </w:footnote>
  <w:footnote w:id="1">
    <w:p w14:paraId="763F89F2" w14:textId="22C60095" w:rsidR="000051BC" w:rsidRDefault="000051BC">
      <w:pPr>
        <w:pStyle w:val="FootnoteText"/>
      </w:pPr>
      <w:r>
        <w:rPr>
          <w:rStyle w:val="FootnoteReference"/>
        </w:rPr>
        <w:footnoteRef/>
      </w:r>
      <w:r>
        <w:t xml:space="preserve"> Add details as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4441" w14:textId="0DD52361" w:rsidR="00455F21" w:rsidRDefault="00455F21">
    <w:pPr>
      <w:pStyle w:val="Header"/>
    </w:pPr>
    <w:r>
      <w:rPr>
        <w:noProof/>
      </w:rPr>
      <w:pict w14:anchorId="059DB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33829" o:spid="_x0000_s1026" type="#_x0000_t136" style="position:absolute;margin-left:0;margin-top:0;width:439.9pt;height:219.95pt;rotation:315;z-index:-251655168;mso-position-horizontal:center;mso-position-horizontal-relative:margin;mso-position-vertical:center;mso-position-vertical-relative:margin" o:allowincell="f" fillcolor="silver" stroked="f">
          <v:fill opacity=".5"/>
          <v:textpath style="font-family:&quot;Calibri&quot;;font-size:1pt" string="iProp9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6971" w14:textId="59271612" w:rsidR="00455F21" w:rsidRDefault="00455F21">
    <w:pPr>
      <w:pStyle w:val="Header"/>
    </w:pPr>
    <w:r>
      <w:rPr>
        <w:noProof/>
      </w:rPr>
      <w:pict w14:anchorId="64C79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33830" o:spid="_x0000_s1027" type="#_x0000_t136" style="position:absolute;margin-left:0;margin-top:0;width:439.9pt;height:219.95pt;rotation:315;z-index:-251653120;mso-position-horizontal:center;mso-position-horizontal-relative:margin;mso-position-vertical:center;mso-position-vertical-relative:margin" o:allowincell="f" fillcolor="silver" stroked="f">
          <v:fill opacity=".5"/>
          <v:textpath style="font-family:&quot;Calibri&quot;;font-size:1pt" string="iProp91"/>
        </v:shape>
      </w:pict>
    </w:r>
    <w:r>
      <w:rPr>
        <w:noProof/>
      </w:rPr>
      <w:drawing>
        <wp:inline distT="0" distB="0" distL="0" distR="0" wp14:anchorId="73B8D0DD" wp14:editId="1431AA4B">
          <wp:extent cx="534782" cy="551815"/>
          <wp:effectExtent l="0" t="0" r="0" b="635"/>
          <wp:docPr id="1372404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94" cy="570091"/>
                  </a:xfrm>
                  <a:prstGeom prst="rect">
                    <a:avLst/>
                  </a:prstGeom>
                  <a:noFill/>
                  <a:ln>
                    <a:noFill/>
                  </a:ln>
                </pic:spPr>
              </pic:pic>
            </a:graphicData>
          </a:graphic>
        </wp:inline>
      </w:drawing>
    </w:r>
    <w:r>
      <w:tab/>
    </w:r>
    <w:r>
      <w:tab/>
    </w:r>
    <w:r>
      <w:tab/>
    </w:r>
    <w:r>
      <w:tab/>
    </w:r>
    <w:r w:rsidRPr="00612F4A">
      <w:rPr>
        <w:b/>
        <w:bCs/>
        <w:sz w:val="16"/>
        <w:szCs w:val="16"/>
        <w:u w:val="single"/>
      </w:rPr>
      <w:t>Draft:</w:t>
    </w:r>
    <w:r w:rsidRPr="00612F4A">
      <w:rPr>
        <w:sz w:val="16"/>
        <w:szCs w:val="16"/>
        <w:u w:val="single"/>
      </w:rPr>
      <w:t xml:space="preserve"> </w:t>
    </w:r>
    <w:r w:rsidRPr="00612F4A">
      <w:rPr>
        <w:b/>
        <w:bCs/>
        <w:sz w:val="16"/>
        <w:szCs w:val="16"/>
        <w:u w:val="single"/>
      </w:rPr>
      <w:t>iProp91 Technologies Private Limited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A31E" w14:textId="56F9432C" w:rsidR="00455F21" w:rsidRDefault="00455F21">
    <w:pPr>
      <w:pStyle w:val="Header"/>
    </w:pPr>
    <w:r>
      <w:rPr>
        <w:noProof/>
      </w:rPr>
      <w:pict w14:anchorId="62E3C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33828" o:spid="_x0000_s1025" type="#_x0000_t136" style="position:absolute;margin-left:0;margin-top:0;width:439.9pt;height:219.95pt;rotation:315;z-index:-251657216;mso-position-horizontal:center;mso-position-horizontal-relative:margin;mso-position-vertical:center;mso-position-vertical-relative:margin" o:allowincell="f" fillcolor="silver" stroked="f">
          <v:fill opacity=".5"/>
          <v:textpath style="font-family:&quot;Calibri&quot;;font-size:1pt" string="iProp9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7B4A"/>
    <w:multiLevelType w:val="hybridMultilevel"/>
    <w:tmpl w:val="A7E0E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82B06"/>
    <w:multiLevelType w:val="hybridMultilevel"/>
    <w:tmpl w:val="F3ACC5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8D1F6C"/>
    <w:multiLevelType w:val="hybridMultilevel"/>
    <w:tmpl w:val="F3ACC5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B977F5"/>
    <w:multiLevelType w:val="hybridMultilevel"/>
    <w:tmpl w:val="75C0EBFC"/>
    <w:lvl w:ilvl="0" w:tplc="7256CC34">
      <w:start w:val="1"/>
      <w:numFmt w:val="lowerLetter"/>
      <w:lvlText w:val="%1)"/>
      <w:lvlJc w:val="left"/>
      <w:pPr>
        <w:ind w:left="76"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4" w15:restartNumberingAfterBreak="0">
    <w:nsid w:val="2C9620F2"/>
    <w:multiLevelType w:val="hybridMultilevel"/>
    <w:tmpl w:val="BB229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E569A0"/>
    <w:multiLevelType w:val="hybridMultilevel"/>
    <w:tmpl w:val="2E3659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4906AB"/>
    <w:multiLevelType w:val="hybridMultilevel"/>
    <w:tmpl w:val="F3ACC5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F80D7B"/>
    <w:multiLevelType w:val="hybridMultilevel"/>
    <w:tmpl w:val="8F4E400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01827A4"/>
    <w:multiLevelType w:val="hybridMultilevel"/>
    <w:tmpl w:val="CB7C0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1D52E6"/>
    <w:multiLevelType w:val="hybridMultilevel"/>
    <w:tmpl w:val="F3ACC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18683">
    <w:abstractNumId w:val="5"/>
  </w:num>
  <w:num w:numId="2" w16cid:durableId="1753160766">
    <w:abstractNumId w:val="7"/>
  </w:num>
  <w:num w:numId="3" w16cid:durableId="374625525">
    <w:abstractNumId w:val="0"/>
  </w:num>
  <w:num w:numId="4" w16cid:durableId="1975792095">
    <w:abstractNumId w:val="4"/>
  </w:num>
  <w:num w:numId="5" w16cid:durableId="1709329432">
    <w:abstractNumId w:val="8"/>
  </w:num>
  <w:num w:numId="6" w16cid:durableId="1526796031">
    <w:abstractNumId w:val="9"/>
  </w:num>
  <w:num w:numId="7" w16cid:durableId="1562908769">
    <w:abstractNumId w:val="1"/>
  </w:num>
  <w:num w:numId="8" w16cid:durableId="1600290354">
    <w:abstractNumId w:val="6"/>
  </w:num>
  <w:num w:numId="9" w16cid:durableId="1908880081">
    <w:abstractNumId w:val="2"/>
  </w:num>
  <w:num w:numId="10" w16cid:durableId="1463157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47"/>
    <w:rsid w:val="000051BC"/>
    <w:rsid w:val="000851E5"/>
    <w:rsid w:val="000C33CE"/>
    <w:rsid w:val="001061EF"/>
    <w:rsid w:val="00130B1D"/>
    <w:rsid w:val="00130FEA"/>
    <w:rsid w:val="00146088"/>
    <w:rsid w:val="001729DF"/>
    <w:rsid w:val="00174779"/>
    <w:rsid w:val="002630FB"/>
    <w:rsid w:val="0029078D"/>
    <w:rsid w:val="00292FED"/>
    <w:rsid w:val="002B7695"/>
    <w:rsid w:val="002E1BFE"/>
    <w:rsid w:val="002E3F41"/>
    <w:rsid w:val="002F1584"/>
    <w:rsid w:val="003607E2"/>
    <w:rsid w:val="0038265D"/>
    <w:rsid w:val="00392568"/>
    <w:rsid w:val="003E7B1B"/>
    <w:rsid w:val="00420092"/>
    <w:rsid w:val="00455F21"/>
    <w:rsid w:val="004A2A00"/>
    <w:rsid w:val="00500532"/>
    <w:rsid w:val="00513041"/>
    <w:rsid w:val="005323FA"/>
    <w:rsid w:val="005E12BC"/>
    <w:rsid w:val="00635F8D"/>
    <w:rsid w:val="006717FA"/>
    <w:rsid w:val="006822E4"/>
    <w:rsid w:val="00690AE0"/>
    <w:rsid w:val="006A5FF9"/>
    <w:rsid w:val="006B20ED"/>
    <w:rsid w:val="006F6937"/>
    <w:rsid w:val="00702B09"/>
    <w:rsid w:val="00742EF8"/>
    <w:rsid w:val="007F0DB7"/>
    <w:rsid w:val="00857A13"/>
    <w:rsid w:val="00860F41"/>
    <w:rsid w:val="00891A7E"/>
    <w:rsid w:val="008D4801"/>
    <w:rsid w:val="008D772D"/>
    <w:rsid w:val="00936A4D"/>
    <w:rsid w:val="00955E95"/>
    <w:rsid w:val="00957BB8"/>
    <w:rsid w:val="00980F02"/>
    <w:rsid w:val="00A03FB6"/>
    <w:rsid w:val="00A3292D"/>
    <w:rsid w:val="00AA6539"/>
    <w:rsid w:val="00B55147"/>
    <w:rsid w:val="00BA4154"/>
    <w:rsid w:val="00BC367A"/>
    <w:rsid w:val="00BC5642"/>
    <w:rsid w:val="00BD1860"/>
    <w:rsid w:val="00BE77A4"/>
    <w:rsid w:val="00BF2E16"/>
    <w:rsid w:val="00C04D59"/>
    <w:rsid w:val="00C7758C"/>
    <w:rsid w:val="00C81C32"/>
    <w:rsid w:val="00C97D92"/>
    <w:rsid w:val="00CB2528"/>
    <w:rsid w:val="00CB31C4"/>
    <w:rsid w:val="00CE6F5A"/>
    <w:rsid w:val="00D306DB"/>
    <w:rsid w:val="00D54908"/>
    <w:rsid w:val="00DA255E"/>
    <w:rsid w:val="00E33CBD"/>
    <w:rsid w:val="00E37772"/>
    <w:rsid w:val="00E61571"/>
    <w:rsid w:val="00E74649"/>
    <w:rsid w:val="00EA5129"/>
    <w:rsid w:val="00EB044D"/>
    <w:rsid w:val="00F21581"/>
    <w:rsid w:val="00F306E7"/>
    <w:rsid w:val="00F55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FBAAFF"/>
  <w15:docId w15:val="{FCC7E19E-C2F0-6842-955E-0DA27DD1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 Char Char Char Char Char Char, Char Char Char Char Char,Char Char Char, Char Char Char Char Char Char Char Char Char,Char Char Char Char Char Char,Char Char Char Char Char,Char Char Char Char Char Char Char Char Char, Char Char Char Char,Cha"/>
    <w:basedOn w:val="Normal"/>
    <w:link w:val="PlainTextChar"/>
    <w:uiPriority w:val="99"/>
    <w:qFormat/>
    <w:rsid w:val="00B55147"/>
    <w:pPr>
      <w:spacing w:after="0" w:line="240" w:lineRule="auto"/>
    </w:pPr>
    <w:rPr>
      <w:rFonts w:ascii="Consolas" w:eastAsia="Times New Roman" w:hAnsi="Consolas" w:cs="Consolas"/>
      <w:sz w:val="21"/>
      <w:szCs w:val="21"/>
    </w:rPr>
  </w:style>
  <w:style w:type="character" w:customStyle="1" w:styleId="PlainTextChar">
    <w:name w:val="Plain Text Char"/>
    <w:aliases w:val=" Char Char Char Char Char Char Char, Char Char Char Char Char Char1,Char Char Char Char, Char Char Char Char Char Char Char Char Char Char,Char Char Char Char Char Char Char,Char Char Char Char Char Char1, Char Char Char Char Char1"/>
    <w:basedOn w:val="DefaultParagraphFont"/>
    <w:link w:val="PlainText"/>
    <w:rsid w:val="00B55147"/>
    <w:rPr>
      <w:rFonts w:ascii="Consolas" w:eastAsia="Times New Roman" w:hAnsi="Consolas" w:cs="Consolas"/>
      <w:sz w:val="21"/>
      <w:szCs w:val="21"/>
    </w:rPr>
  </w:style>
  <w:style w:type="paragraph" w:customStyle="1" w:styleId="Style0">
    <w:name w:val="Style0"/>
    <w:link w:val="Style0Char"/>
    <w:qFormat/>
    <w:rsid w:val="00B55147"/>
    <w:pPr>
      <w:autoSpaceDE w:val="0"/>
      <w:autoSpaceDN w:val="0"/>
      <w:adjustRightInd w:val="0"/>
      <w:spacing w:after="0" w:line="240" w:lineRule="auto"/>
    </w:pPr>
    <w:rPr>
      <w:rFonts w:ascii="Arial" w:eastAsiaTheme="minorEastAsia" w:hAnsi="Arial" w:cs="Arial"/>
      <w:sz w:val="24"/>
      <w:szCs w:val="24"/>
    </w:rPr>
  </w:style>
  <w:style w:type="character" w:customStyle="1" w:styleId="Style0Char">
    <w:name w:val="Style0 Char"/>
    <w:link w:val="Style0"/>
    <w:qFormat/>
    <w:rsid w:val="00B55147"/>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B55147"/>
    <w:rPr>
      <w:sz w:val="16"/>
      <w:szCs w:val="16"/>
    </w:rPr>
  </w:style>
  <w:style w:type="paragraph" w:styleId="CommentText">
    <w:name w:val="annotation text"/>
    <w:basedOn w:val="Normal"/>
    <w:link w:val="CommentTextChar"/>
    <w:uiPriority w:val="99"/>
    <w:unhideWhenUsed/>
    <w:rsid w:val="00B551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55147"/>
    <w:rPr>
      <w:rFonts w:ascii="Calibri" w:eastAsia="Calibri" w:hAnsi="Calibri" w:cs="Times New Roman"/>
      <w:sz w:val="20"/>
      <w:szCs w:val="20"/>
    </w:rPr>
  </w:style>
  <w:style w:type="paragraph" w:styleId="ListParagraph">
    <w:name w:val="List Paragraph"/>
    <w:basedOn w:val="Normal"/>
    <w:link w:val="ListParagraphChar"/>
    <w:uiPriority w:val="34"/>
    <w:qFormat/>
    <w:rsid w:val="00B55147"/>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B55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147"/>
    <w:rPr>
      <w:rFonts w:ascii="Tahoma" w:hAnsi="Tahoma" w:cs="Tahoma"/>
      <w:sz w:val="16"/>
      <w:szCs w:val="16"/>
    </w:rPr>
  </w:style>
  <w:style w:type="paragraph" w:styleId="BodyText">
    <w:name w:val="Body Text"/>
    <w:basedOn w:val="Normal"/>
    <w:link w:val="BodyTextChar"/>
    <w:unhideWhenUsed/>
    <w:rsid w:val="00860F41"/>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60F41"/>
    <w:rPr>
      <w:rFonts w:ascii="Times New Roman" w:eastAsia="Times New Roman" w:hAnsi="Times New Roman" w:cs="Times New Roman"/>
      <w:sz w:val="24"/>
      <w:szCs w:val="20"/>
    </w:rPr>
  </w:style>
  <w:style w:type="character" w:customStyle="1" w:styleId="ListParagraphChar">
    <w:name w:val="List Paragraph Char"/>
    <w:link w:val="ListParagraph"/>
    <w:uiPriority w:val="34"/>
    <w:locked/>
    <w:rsid w:val="00860F41"/>
    <w:rPr>
      <w:rFonts w:ascii="Calibri" w:eastAsia="Calibri" w:hAnsi="Calibri" w:cs="Times New Roman"/>
    </w:rPr>
  </w:style>
  <w:style w:type="table" w:styleId="TableGrid">
    <w:name w:val="Table Grid"/>
    <w:basedOn w:val="TableNormal"/>
    <w:uiPriority w:val="59"/>
    <w:rsid w:val="006717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3292D"/>
    <w:pPr>
      <w:spacing w:after="0" w:line="240" w:lineRule="auto"/>
    </w:pPr>
  </w:style>
  <w:style w:type="paragraph" w:styleId="CommentSubject">
    <w:name w:val="annotation subject"/>
    <w:basedOn w:val="CommentText"/>
    <w:next w:val="CommentText"/>
    <w:link w:val="CommentSubjectChar"/>
    <w:uiPriority w:val="99"/>
    <w:semiHidden/>
    <w:unhideWhenUsed/>
    <w:rsid w:val="00420092"/>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20092"/>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005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51BC"/>
    <w:rPr>
      <w:sz w:val="20"/>
      <w:szCs w:val="20"/>
    </w:rPr>
  </w:style>
  <w:style w:type="character" w:styleId="FootnoteReference">
    <w:name w:val="footnote reference"/>
    <w:basedOn w:val="DefaultParagraphFont"/>
    <w:uiPriority w:val="99"/>
    <w:semiHidden/>
    <w:unhideWhenUsed/>
    <w:rsid w:val="000051BC"/>
    <w:rPr>
      <w:vertAlign w:val="superscript"/>
    </w:rPr>
  </w:style>
  <w:style w:type="paragraph" w:styleId="Header">
    <w:name w:val="header"/>
    <w:basedOn w:val="Normal"/>
    <w:link w:val="HeaderChar"/>
    <w:uiPriority w:val="99"/>
    <w:unhideWhenUsed/>
    <w:rsid w:val="00455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F21"/>
  </w:style>
  <w:style w:type="paragraph" w:styleId="Footer">
    <w:name w:val="footer"/>
    <w:basedOn w:val="Normal"/>
    <w:link w:val="FooterChar"/>
    <w:uiPriority w:val="99"/>
    <w:unhideWhenUsed/>
    <w:rsid w:val="00455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99825">
      <w:bodyDiv w:val="1"/>
      <w:marLeft w:val="0"/>
      <w:marRight w:val="0"/>
      <w:marTop w:val="0"/>
      <w:marBottom w:val="0"/>
      <w:divBdr>
        <w:top w:val="none" w:sz="0" w:space="0" w:color="auto"/>
        <w:left w:val="none" w:sz="0" w:space="0" w:color="auto"/>
        <w:bottom w:val="none" w:sz="0" w:space="0" w:color="auto"/>
        <w:right w:val="none" w:sz="0" w:space="0" w:color="auto"/>
      </w:divBdr>
      <w:divsChild>
        <w:div w:id="963658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775270">
              <w:marLeft w:val="0"/>
              <w:marRight w:val="0"/>
              <w:marTop w:val="0"/>
              <w:marBottom w:val="0"/>
              <w:divBdr>
                <w:top w:val="none" w:sz="0" w:space="0" w:color="auto"/>
                <w:left w:val="none" w:sz="0" w:space="0" w:color="auto"/>
                <w:bottom w:val="none" w:sz="0" w:space="0" w:color="auto"/>
                <w:right w:val="none" w:sz="0" w:space="0" w:color="auto"/>
              </w:divBdr>
              <w:divsChild>
                <w:div w:id="1859657161">
                  <w:marLeft w:val="0"/>
                  <w:marRight w:val="0"/>
                  <w:marTop w:val="0"/>
                  <w:marBottom w:val="0"/>
                  <w:divBdr>
                    <w:top w:val="none" w:sz="0" w:space="0" w:color="auto"/>
                    <w:left w:val="none" w:sz="0" w:space="0" w:color="auto"/>
                    <w:bottom w:val="none" w:sz="0" w:space="0" w:color="auto"/>
                    <w:right w:val="none" w:sz="0" w:space="0" w:color="auto"/>
                  </w:divBdr>
                  <w:divsChild>
                    <w:div w:id="20750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082242">
      <w:bodyDiv w:val="1"/>
      <w:marLeft w:val="0"/>
      <w:marRight w:val="0"/>
      <w:marTop w:val="0"/>
      <w:marBottom w:val="0"/>
      <w:divBdr>
        <w:top w:val="none" w:sz="0" w:space="0" w:color="auto"/>
        <w:left w:val="none" w:sz="0" w:space="0" w:color="auto"/>
        <w:bottom w:val="none" w:sz="0" w:space="0" w:color="auto"/>
        <w:right w:val="none" w:sz="0" w:space="0" w:color="auto"/>
      </w:divBdr>
      <w:divsChild>
        <w:div w:id="637609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337159">
              <w:marLeft w:val="0"/>
              <w:marRight w:val="0"/>
              <w:marTop w:val="0"/>
              <w:marBottom w:val="0"/>
              <w:divBdr>
                <w:top w:val="none" w:sz="0" w:space="0" w:color="auto"/>
                <w:left w:val="none" w:sz="0" w:space="0" w:color="auto"/>
                <w:bottom w:val="none" w:sz="0" w:space="0" w:color="auto"/>
                <w:right w:val="none" w:sz="0" w:space="0" w:color="auto"/>
              </w:divBdr>
              <w:divsChild>
                <w:div w:id="2092963045">
                  <w:marLeft w:val="0"/>
                  <w:marRight w:val="0"/>
                  <w:marTop w:val="0"/>
                  <w:marBottom w:val="0"/>
                  <w:divBdr>
                    <w:top w:val="none" w:sz="0" w:space="0" w:color="auto"/>
                    <w:left w:val="none" w:sz="0" w:space="0" w:color="auto"/>
                    <w:bottom w:val="none" w:sz="0" w:space="0" w:color="auto"/>
                    <w:right w:val="none" w:sz="0" w:space="0" w:color="auto"/>
                  </w:divBdr>
                  <w:divsChild>
                    <w:div w:id="65499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c:creator>
  <cp:lastModifiedBy>Ashwani</cp:lastModifiedBy>
  <cp:revision>3</cp:revision>
  <dcterms:created xsi:type="dcterms:W3CDTF">2024-04-01T17:27:00Z</dcterms:created>
  <dcterms:modified xsi:type="dcterms:W3CDTF">2024-04-04T06:49:00Z</dcterms:modified>
</cp:coreProperties>
</file>